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22" w:rsidRPr="0023444E" w:rsidRDefault="003F6338" w:rsidP="00B22733">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jc w:val="center"/>
        <w:rPr>
          <w:rFonts w:cstheme="minorHAnsi"/>
          <w:b/>
          <w:color w:val="FF0000"/>
          <w:sz w:val="30"/>
          <w:szCs w:val="30"/>
        </w:rPr>
      </w:pPr>
      <w:r w:rsidRPr="0023444E">
        <w:rPr>
          <w:rFonts w:cstheme="minorHAnsi"/>
          <w:b/>
          <w:color w:val="FF0000"/>
          <w:sz w:val="30"/>
          <w:szCs w:val="30"/>
        </w:rPr>
        <w:t>Informacja dla rodziców – Ubezpieczenie NNW</w:t>
      </w:r>
      <w:r w:rsidR="00017F22" w:rsidRPr="0023444E">
        <w:rPr>
          <w:rFonts w:cstheme="minorHAnsi"/>
          <w:b/>
          <w:color w:val="FF0000"/>
          <w:sz w:val="30"/>
          <w:szCs w:val="30"/>
        </w:rPr>
        <w:t xml:space="preserve"> </w:t>
      </w:r>
    </w:p>
    <w:p w:rsidR="00D125B2" w:rsidRPr="00CF513A" w:rsidRDefault="00D125B2" w:rsidP="00625537">
      <w:pPr>
        <w:spacing w:after="0" w:line="240" w:lineRule="auto"/>
        <w:ind w:right="-850"/>
        <w:rPr>
          <w:rFonts w:cstheme="minorHAnsi"/>
          <w:b/>
        </w:rPr>
      </w:pPr>
      <w:r w:rsidRPr="00CF513A">
        <w:rPr>
          <w:rFonts w:cstheme="minorHAnsi"/>
          <w:b/>
        </w:rPr>
        <w:t>Informujemy, że</w:t>
      </w:r>
      <w:r w:rsidR="00500793" w:rsidRPr="00CF513A">
        <w:rPr>
          <w:rFonts w:cstheme="minorHAnsi"/>
          <w:b/>
        </w:rPr>
        <w:t xml:space="preserve"> nasza</w:t>
      </w:r>
      <w:r w:rsidRPr="00CF513A">
        <w:rPr>
          <w:rFonts w:cstheme="minorHAnsi"/>
          <w:b/>
        </w:rPr>
        <w:t xml:space="preserve"> </w:t>
      </w:r>
      <w:r w:rsidR="00E809C7">
        <w:rPr>
          <w:rFonts w:cstheme="minorHAnsi"/>
          <w:b/>
        </w:rPr>
        <w:t>placówka</w:t>
      </w:r>
      <w:r w:rsidRPr="00CF513A">
        <w:rPr>
          <w:rFonts w:cstheme="minorHAnsi"/>
          <w:b/>
        </w:rPr>
        <w:t xml:space="preserve"> zawarła ubezpieczenie </w:t>
      </w:r>
      <w:r w:rsidR="00500793" w:rsidRPr="00CF513A">
        <w:rPr>
          <w:rFonts w:cstheme="minorHAnsi"/>
          <w:b/>
        </w:rPr>
        <w:t xml:space="preserve">NNW </w:t>
      </w:r>
      <w:r w:rsidRPr="00CF513A">
        <w:rPr>
          <w:rFonts w:cstheme="minorHAnsi"/>
          <w:b/>
        </w:rPr>
        <w:t>w</w:t>
      </w:r>
      <w:r w:rsidR="00500793" w:rsidRPr="00CF513A">
        <w:rPr>
          <w:rFonts w:cstheme="minorHAnsi"/>
          <w:b/>
        </w:rPr>
        <w:t xml:space="preserve"> Ogólnopolskim Programie </w:t>
      </w:r>
      <w:r w:rsidR="002D1C22">
        <w:rPr>
          <w:rFonts w:cstheme="minorHAnsi"/>
          <w:b/>
        </w:rPr>
        <w:t>„</w:t>
      </w:r>
      <w:r w:rsidR="00500793" w:rsidRPr="00CF513A">
        <w:rPr>
          <w:rFonts w:cstheme="minorHAnsi"/>
          <w:b/>
        </w:rPr>
        <w:t xml:space="preserve">Bezpieczne </w:t>
      </w:r>
      <w:r w:rsidR="002D1C22">
        <w:rPr>
          <w:rFonts w:cstheme="minorHAnsi"/>
          <w:b/>
        </w:rPr>
        <w:t>D</w:t>
      </w:r>
      <w:r w:rsidRPr="00CF513A">
        <w:rPr>
          <w:rFonts w:cstheme="minorHAnsi"/>
          <w:b/>
        </w:rPr>
        <w:t>ziecko</w:t>
      </w:r>
      <w:r w:rsidR="00DF39D8">
        <w:rPr>
          <w:rFonts w:cstheme="minorHAnsi"/>
          <w:b/>
        </w:rPr>
        <w:t xml:space="preserve"> </w:t>
      </w:r>
      <w:r w:rsidR="002D1C22">
        <w:rPr>
          <w:rFonts w:cstheme="minorHAnsi"/>
          <w:b/>
        </w:rPr>
        <w:t>”</w:t>
      </w:r>
    </w:p>
    <w:p w:rsidR="00500793" w:rsidRPr="00B22733" w:rsidRDefault="00500793" w:rsidP="00625537">
      <w:pPr>
        <w:spacing w:after="0" w:line="240" w:lineRule="auto"/>
        <w:rPr>
          <w:rFonts w:cstheme="minorHAnsi"/>
          <w:b/>
          <w:sz w:val="10"/>
          <w:szCs w:val="10"/>
        </w:rPr>
      </w:pPr>
    </w:p>
    <w:tbl>
      <w:tblPr>
        <w:tblStyle w:val="Tabela-Siatka"/>
        <w:tblW w:w="10632" w:type="dxa"/>
        <w:tblInd w:w="-5" w:type="dxa"/>
        <w:tblLook w:val="04A0"/>
      </w:tblPr>
      <w:tblGrid>
        <w:gridCol w:w="5920"/>
        <w:gridCol w:w="4712"/>
      </w:tblGrid>
      <w:tr w:rsidR="00500793" w:rsidTr="00356922">
        <w:tc>
          <w:tcPr>
            <w:tcW w:w="5920" w:type="dxa"/>
          </w:tcPr>
          <w:p w:rsidR="00500793" w:rsidRDefault="006A4984" w:rsidP="003F6338">
            <w:pPr>
              <w:rPr>
                <w:rFonts w:cstheme="minorHAnsi"/>
                <w:b/>
                <w:sz w:val="20"/>
                <w:szCs w:val="20"/>
              </w:rPr>
            </w:pPr>
            <w:r>
              <w:rPr>
                <w:rFonts w:cstheme="minorHAnsi"/>
                <w:b/>
                <w:sz w:val="20"/>
                <w:szCs w:val="20"/>
              </w:rPr>
              <w:t>Główny okres ubezpieczenia placówki</w:t>
            </w:r>
          </w:p>
        </w:tc>
        <w:tc>
          <w:tcPr>
            <w:tcW w:w="4712" w:type="dxa"/>
          </w:tcPr>
          <w:p w:rsidR="00500793" w:rsidRDefault="002C0542" w:rsidP="00625537">
            <w:pPr>
              <w:rPr>
                <w:rFonts w:cstheme="minorHAnsi"/>
                <w:b/>
                <w:sz w:val="20"/>
                <w:szCs w:val="20"/>
              </w:rPr>
            </w:pPr>
            <w:r>
              <w:rPr>
                <w:rFonts w:cstheme="minorHAnsi"/>
                <w:b/>
                <w:sz w:val="20"/>
                <w:szCs w:val="20"/>
              </w:rPr>
              <w:t>09.09.2017r.- 08.09</w:t>
            </w:r>
            <w:r w:rsidR="0016048F">
              <w:rPr>
                <w:rFonts w:cstheme="minorHAnsi"/>
                <w:b/>
                <w:sz w:val="20"/>
                <w:szCs w:val="20"/>
              </w:rPr>
              <w:t>.2018r.</w:t>
            </w:r>
          </w:p>
        </w:tc>
      </w:tr>
      <w:tr w:rsidR="00500793" w:rsidTr="00E809C7">
        <w:trPr>
          <w:trHeight w:val="145"/>
        </w:trPr>
        <w:tc>
          <w:tcPr>
            <w:tcW w:w="5920" w:type="dxa"/>
          </w:tcPr>
          <w:p w:rsidR="00500793" w:rsidRPr="00500793" w:rsidRDefault="009D58DB" w:rsidP="00625537">
            <w:pPr>
              <w:rPr>
                <w:rFonts w:cstheme="minorHAnsi"/>
                <w:b/>
                <w:sz w:val="20"/>
                <w:szCs w:val="20"/>
              </w:rPr>
            </w:pPr>
            <w:r>
              <w:rPr>
                <w:rFonts w:cstheme="minorHAnsi"/>
                <w:b/>
                <w:sz w:val="20"/>
                <w:szCs w:val="20"/>
              </w:rPr>
              <w:t>Ubezpieczyciel</w:t>
            </w:r>
          </w:p>
        </w:tc>
        <w:tc>
          <w:tcPr>
            <w:tcW w:w="4712" w:type="dxa"/>
          </w:tcPr>
          <w:p w:rsidR="00500793" w:rsidRDefault="00500793" w:rsidP="00625537">
            <w:pPr>
              <w:jc w:val="both"/>
              <w:rPr>
                <w:rFonts w:cstheme="minorHAnsi"/>
                <w:b/>
                <w:sz w:val="20"/>
                <w:szCs w:val="20"/>
              </w:rPr>
            </w:pPr>
            <w:r w:rsidRPr="00500793">
              <w:rPr>
                <w:rFonts w:cstheme="minorHAnsi"/>
                <w:b/>
                <w:sz w:val="20"/>
                <w:szCs w:val="20"/>
              </w:rPr>
              <w:t xml:space="preserve">STU ERGO Hestia S.A.  </w:t>
            </w:r>
          </w:p>
        </w:tc>
      </w:tr>
      <w:tr w:rsidR="008A7AD3" w:rsidTr="00E809C7">
        <w:trPr>
          <w:trHeight w:val="135"/>
        </w:trPr>
        <w:tc>
          <w:tcPr>
            <w:tcW w:w="5920" w:type="dxa"/>
          </w:tcPr>
          <w:p w:rsidR="008A7AD3" w:rsidRDefault="008A7AD3" w:rsidP="00625537">
            <w:pPr>
              <w:rPr>
                <w:rFonts w:cstheme="minorHAnsi"/>
                <w:b/>
                <w:sz w:val="20"/>
                <w:szCs w:val="20"/>
              </w:rPr>
            </w:pPr>
            <w:r>
              <w:rPr>
                <w:rFonts w:cstheme="minorHAnsi"/>
                <w:b/>
                <w:sz w:val="20"/>
                <w:szCs w:val="20"/>
              </w:rPr>
              <w:t>Numer polisy</w:t>
            </w:r>
          </w:p>
        </w:tc>
        <w:tc>
          <w:tcPr>
            <w:tcW w:w="4712" w:type="dxa"/>
          </w:tcPr>
          <w:p w:rsidR="008A7AD3" w:rsidRPr="00500793" w:rsidRDefault="0016048F" w:rsidP="00B02CA9">
            <w:pPr>
              <w:jc w:val="both"/>
              <w:rPr>
                <w:rFonts w:cstheme="minorHAnsi"/>
                <w:b/>
                <w:sz w:val="20"/>
                <w:szCs w:val="20"/>
              </w:rPr>
            </w:pPr>
            <w:r>
              <w:rPr>
                <w:rFonts w:cstheme="minorHAnsi"/>
                <w:b/>
                <w:sz w:val="20"/>
                <w:szCs w:val="20"/>
              </w:rPr>
              <w:t>43600013</w:t>
            </w:r>
            <w:r w:rsidR="00A82EA8">
              <w:rPr>
                <w:rFonts w:cstheme="minorHAnsi"/>
                <w:b/>
                <w:sz w:val="20"/>
                <w:szCs w:val="20"/>
              </w:rPr>
              <w:t>6</w:t>
            </w:r>
            <w:r w:rsidR="002C0542">
              <w:rPr>
                <w:rFonts w:cstheme="minorHAnsi"/>
                <w:b/>
                <w:sz w:val="20"/>
                <w:szCs w:val="20"/>
              </w:rPr>
              <w:t>967</w:t>
            </w:r>
          </w:p>
        </w:tc>
      </w:tr>
      <w:tr w:rsidR="006B545B" w:rsidTr="00E809C7">
        <w:trPr>
          <w:trHeight w:val="209"/>
        </w:trPr>
        <w:tc>
          <w:tcPr>
            <w:tcW w:w="5920" w:type="dxa"/>
          </w:tcPr>
          <w:p w:rsidR="006B545B" w:rsidRDefault="006B545B" w:rsidP="007F1183">
            <w:pPr>
              <w:rPr>
                <w:rFonts w:cstheme="minorHAnsi"/>
                <w:b/>
                <w:sz w:val="20"/>
                <w:szCs w:val="20"/>
              </w:rPr>
            </w:pPr>
            <w:r>
              <w:rPr>
                <w:rFonts w:cstheme="minorHAnsi"/>
                <w:b/>
                <w:sz w:val="20"/>
                <w:szCs w:val="20"/>
              </w:rPr>
              <w:t>Szczególne Warunki Ubezpieczenia</w:t>
            </w:r>
            <w:r w:rsidR="007F1183">
              <w:rPr>
                <w:rFonts w:cstheme="minorHAnsi"/>
                <w:b/>
                <w:sz w:val="20"/>
                <w:szCs w:val="20"/>
              </w:rPr>
              <w:t xml:space="preserve"> Bezpieczne Dziecko</w:t>
            </w:r>
          </w:p>
        </w:tc>
        <w:tc>
          <w:tcPr>
            <w:tcW w:w="4712" w:type="dxa"/>
          </w:tcPr>
          <w:p w:rsidR="006B545B" w:rsidRPr="00500793" w:rsidRDefault="002C0542" w:rsidP="00625537">
            <w:pPr>
              <w:jc w:val="both"/>
              <w:rPr>
                <w:rFonts w:cstheme="minorHAnsi"/>
                <w:b/>
                <w:sz w:val="20"/>
                <w:szCs w:val="20"/>
              </w:rPr>
            </w:pPr>
            <w:r>
              <w:rPr>
                <w:rFonts w:cstheme="minorHAnsi"/>
                <w:b/>
                <w:sz w:val="20"/>
                <w:szCs w:val="20"/>
              </w:rPr>
              <w:t xml:space="preserve">08.09.2017r. </w:t>
            </w:r>
          </w:p>
        </w:tc>
      </w:tr>
      <w:tr w:rsidR="00500793" w:rsidRPr="00500793" w:rsidTr="00356922">
        <w:tc>
          <w:tcPr>
            <w:tcW w:w="5920" w:type="dxa"/>
            <w:shd w:val="clear" w:color="auto" w:fill="D9D9D9" w:themeFill="background1" w:themeFillShade="D9"/>
          </w:tcPr>
          <w:p w:rsidR="00500793" w:rsidRPr="00CF513A" w:rsidRDefault="00500793" w:rsidP="00625537">
            <w:pPr>
              <w:rPr>
                <w:rFonts w:cstheme="minorHAnsi"/>
                <w:b/>
              </w:rPr>
            </w:pPr>
            <w:r w:rsidRPr="00CF513A">
              <w:rPr>
                <w:rFonts w:cstheme="minorHAnsi"/>
                <w:b/>
              </w:rPr>
              <w:t xml:space="preserve">Zawarcie ubezpieczenie dla dziecka odbywa się poprzez </w:t>
            </w:r>
            <w:r w:rsidR="002D1C22">
              <w:rPr>
                <w:rFonts w:cstheme="minorHAnsi"/>
                <w:b/>
              </w:rPr>
              <w:t>portal internetowy</w:t>
            </w:r>
            <w:r w:rsidR="00E809C7">
              <w:rPr>
                <w:rFonts w:cstheme="minorHAnsi"/>
                <w:b/>
              </w:rPr>
              <w:t xml:space="preserve"> na stronie:</w:t>
            </w:r>
          </w:p>
        </w:tc>
        <w:tc>
          <w:tcPr>
            <w:tcW w:w="4712" w:type="dxa"/>
            <w:shd w:val="clear" w:color="auto" w:fill="D9D9D9" w:themeFill="background1" w:themeFillShade="D9"/>
          </w:tcPr>
          <w:p w:rsidR="00500793" w:rsidRPr="00E809C7" w:rsidRDefault="00CB7C5E" w:rsidP="00625537">
            <w:pPr>
              <w:rPr>
                <w:rFonts w:cstheme="minorHAnsi"/>
                <w:b/>
                <w:color w:val="FF0000"/>
                <w:sz w:val="32"/>
                <w:szCs w:val="32"/>
              </w:rPr>
            </w:pPr>
            <w:r w:rsidRPr="00E809C7">
              <w:rPr>
                <w:rFonts w:cstheme="minorHAnsi"/>
                <w:b/>
                <w:color w:val="FF0000"/>
                <w:sz w:val="32"/>
                <w:szCs w:val="32"/>
              </w:rPr>
              <w:t>www.gestumbroker.pl</w:t>
            </w:r>
          </w:p>
        </w:tc>
      </w:tr>
      <w:tr w:rsidR="00500793" w:rsidRPr="00017F22" w:rsidTr="002C0542">
        <w:trPr>
          <w:trHeight w:val="263"/>
        </w:trPr>
        <w:tc>
          <w:tcPr>
            <w:tcW w:w="5920" w:type="dxa"/>
            <w:shd w:val="clear" w:color="auto" w:fill="D9D9D9" w:themeFill="background1" w:themeFillShade="D9"/>
          </w:tcPr>
          <w:p w:rsidR="00500793" w:rsidRPr="00E809C7" w:rsidRDefault="00500793" w:rsidP="00E809C7">
            <w:pPr>
              <w:rPr>
                <w:rFonts w:cstheme="minorHAnsi"/>
                <w:b/>
                <w:color w:val="FF0000"/>
                <w:sz w:val="32"/>
                <w:szCs w:val="32"/>
              </w:rPr>
            </w:pPr>
            <w:r w:rsidRPr="00E809C7">
              <w:rPr>
                <w:rFonts w:cstheme="minorHAnsi"/>
                <w:b/>
                <w:color w:val="FF0000"/>
                <w:sz w:val="32"/>
                <w:szCs w:val="32"/>
              </w:rPr>
              <w:t xml:space="preserve">KOD DOSTĘPU </w:t>
            </w:r>
          </w:p>
        </w:tc>
        <w:tc>
          <w:tcPr>
            <w:tcW w:w="4712" w:type="dxa"/>
            <w:shd w:val="clear" w:color="auto" w:fill="D9D9D9" w:themeFill="background1" w:themeFillShade="D9"/>
          </w:tcPr>
          <w:p w:rsidR="00500793" w:rsidRPr="00E809C7" w:rsidRDefault="002C0542" w:rsidP="00B02CA9">
            <w:pPr>
              <w:rPr>
                <w:rFonts w:cstheme="minorHAnsi"/>
                <w:b/>
                <w:color w:val="FF0000"/>
                <w:sz w:val="32"/>
                <w:szCs w:val="32"/>
              </w:rPr>
            </w:pPr>
            <w:r>
              <w:rPr>
                <w:rFonts w:cstheme="minorHAnsi"/>
                <w:b/>
                <w:color w:val="FF0000"/>
                <w:sz w:val="32"/>
                <w:szCs w:val="32"/>
              </w:rPr>
              <w:t>SKZ1013</w:t>
            </w:r>
          </w:p>
        </w:tc>
      </w:tr>
    </w:tbl>
    <w:p w:rsidR="00500793" w:rsidRPr="00B22733" w:rsidRDefault="00500793" w:rsidP="00625537">
      <w:pPr>
        <w:spacing w:after="0" w:line="240" w:lineRule="auto"/>
        <w:jc w:val="both"/>
        <w:rPr>
          <w:rFonts w:cstheme="minorHAnsi"/>
          <w:b/>
          <w:sz w:val="10"/>
          <w:szCs w:val="10"/>
          <w:u w:val="single"/>
        </w:rPr>
      </w:pPr>
    </w:p>
    <w:p w:rsidR="00D125B2" w:rsidRPr="00B24BED" w:rsidRDefault="00D125B2" w:rsidP="0063750B">
      <w:pPr>
        <w:spacing w:after="0" w:line="240" w:lineRule="auto"/>
        <w:jc w:val="both"/>
        <w:rPr>
          <w:rFonts w:cstheme="minorHAnsi"/>
          <w:b/>
          <w:color w:val="FF0000"/>
          <w:sz w:val="24"/>
          <w:szCs w:val="24"/>
          <w:u w:val="single"/>
        </w:rPr>
      </w:pPr>
      <w:r w:rsidRPr="00B24BED">
        <w:rPr>
          <w:rFonts w:cstheme="minorHAnsi"/>
          <w:b/>
          <w:color w:val="FF0000"/>
          <w:sz w:val="24"/>
          <w:szCs w:val="24"/>
        </w:rPr>
        <w:t>Jak zawrzeć ubezpie</w:t>
      </w:r>
      <w:r w:rsidR="00CF513A" w:rsidRPr="00B24BED">
        <w:rPr>
          <w:rFonts w:cstheme="minorHAnsi"/>
          <w:b/>
          <w:color w:val="FF0000"/>
          <w:sz w:val="24"/>
          <w:szCs w:val="24"/>
        </w:rPr>
        <w:t>czenie</w:t>
      </w:r>
      <w:r w:rsidR="003F6338" w:rsidRPr="00B24BED">
        <w:rPr>
          <w:rFonts w:cstheme="minorHAnsi"/>
          <w:b/>
          <w:color w:val="FF0000"/>
          <w:sz w:val="24"/>
          <w:szCs w:val="24"/>
        </w:rPr>
        <w:t>?</w:t>
      </w:r>
      <w:r w:rsidR="00CF513A" w:rsidRPr="00B24BED">
        <w:rPr>
          <w:rFonts w:cstheme="minorHAnsi"/>
          <w:b/>
          <w:color w:val="FF0000"/>
          <w:sz w:val="24"/>
          <w:szCs w:val="24"/>
        </w:rPr>
        <w:t xml:space="preserve"> </w:t>
      </w:r>
      <w:r w:rsidR="003F6338" w:rsidRPr="00B24BED">
        <w:rPr>
          <w:rFonts w:cstheme="minorHAnsi"/>
          <w:b/>
          <w:i/>
          <w:color w:val="FF0000"/>
          <w:sz w:val="24"/>
          <w:szCs w:val="24"/>
        </w:rPr>
        <w:t xml:space="preserve">Instrukcja dla rodziców </w:t>
      </w:r>
      <w:r w:rsidR="001F1D76" w:rsidRPr="00B24BED">
        <w:rPr>
          <w:rFonts w:cstheme="minorHAnsi"/>
          <w:b/>
          <w:i/>
          <w:color w:val="FF0000"/>
          <w:sz w:val="24"/>
          <w:szCs w:val="24"/>
        </w:rPr>
        <w:t>KROK PO KROKU</w:t>
      </w:r>
      <w:r w:rsidR="003F6338" w:rsidRPr="00B24BED">
        <w:rPr>
          <w:rFonts w:cstheme="minorHAnsi"/>
          <w:b/>
          <w:i/>
          <w:color w:val="FF0000"/>
          <w:sz w:val="24"/>
          <w:szCs w:val="24"/>
        </w:rPr>
        <w:t>:</w:t>
      </w:r>
    </w:p>
    <w:p w:rsidR="00D125B2" w:rsidRPr="00500793" w:rsidRDefault="00D125B2" w:rsidP="00D125B2">
      <w:pPr>
        <w:pStyle w:val="Akapitzlist"/>
        <w:numPr>
          <w:ilvl w:val="0"/>
          <w:numId w:val="16"/>
        </w:numPr>
        <w:spacing w:after="0" w:line="240" w:lineRule="auto"/>
        <w:jc w:val="both"/>
        <w:rPr>
          <w:rFonts w:cstheme="minorHAnsi"/>
          <w:sz w:val="20"/>
          <w:szCs w:val="20"/>
        </w:rPr>
      </w:pPr>
      <w:r w:rsidRPr="00500793">
        <w:rPr>
          <w:rFonts w:cstheme="minorHAnsi"/>
          <w:sz w:val="20"/>
          <w:szCs w:val="20"/>
        </w:rPr>
        <w:t>Wejdź na stronę internetową</w:t>
      </w:r>
      <w:r w:rsidR="003F6338">
        <w:rPr>
          <w:rFonts w:cstheme="minorHAnsi"/>
          <w:sz w:val="20"/>
          <w:szCs w:val="20"/>
        </w:rPr>
        <w:t xml:space="preserve"> www.gestumbroker.pl</w:t>
      </w:r>
      <w:r w:rsidRPr="00500793">
        <w:rPr>
          <w:rFonts w:cstheme="minorHAnsi"/>
          <w:sz w:val="20"/>
          <w:szCs w:val="20"/>
        </w:rPr>
        <w:t xml:space="preserve"> i wybierz zakładkę </w:t>
      </w:r>
      <w:r w:rsidR="00E809C7">
        <w:rPr>
          <w:rFonts w:cstheme="minorHAnsi"/>
          <w:sz w:val="20"/>
          <w:szCs w:val="20"/>
        </w:rPr>
        <w:t xml:space="preserve">OGÓLNOPOLSKI PROGRAM </w:t>
      </w:r>
      <w:r w:rsidR="009D58DB">
        <w:rPr>
          <w:rFonts w:cstheme="minorHAnsi"/>
          <w:sz w:val="20"/>
          <w:szCs w:val="20"/>
        </w:rPr>
        <w:t>BEZPIECZNE DZIECKO</w:t>
      </w:r>
      <w:r w:rsidR="000E62B2" w:rsidRPr="00500793">
        <w:rPr>
          <w:rFonts w:cstheme="minorHAnsi"/>
          <w:sz w:val="20"/>
          <w:szCs w:val="20"/>
        </w:rPr>
        <w:t>;</w:t>
      </w:r>
    </w:p>
    <w:p w:rsidR="00D125B2" w:rsidRPr="00500793" w:rsidRDefault="001F1D76" w:rsidP="00D125B2">
      <w:pPr>
        <w:pStyle w:val="Akapitzlist"/>
        <w:numPr>
          <w:ilvl w:val="0"/>
          <w:numId w:val="16"/>
        </w:numPr>
        <w:spacing w:after="0" w:line="240" w:lineRule="auto"/>
        <w:jc w:val="both"/>
        <w:rPr>
          <w:rFonts w:cstheme="minorHAnsi"/>
          <w:sz w:val="20"/>
          <w:szCs w:val="20"/>
        </w:rPr>
      </w:pPr>
      <w:r>
        <w:rPr>
          <w:rFonts w:cstheme="minorHAnsi"/>
          <w:sz w:val="20"/>
          <w:szCs w:val="20"/>
        </w:rPr>
        <w:t>Wpisz</w:t>
      </w:r>
      <w:r w:rsidR="00D125B2" w:rsidRPr="00500793">
        <w:rPr>
          <w:rFonts w:cstheme="minorHAnsi"/>
          <w:sz w:val="20"/>
          <w:szCs w:val="20"/>
        </w:rPr>
        <w:t xml:space="preserve"> </w:t>
      </w:r>
      <w:r w:rsidR="00D125B2" w:rsidRPr="00500793">
        <w:rPr>
          <w:rFonts w:cstheme="minorHAnsi"/>
          <w:b/>
          <w:sz w:val="20"/>
          <w:szCs w:val="20"/>
        </w:rPr>
        <w:t>KOD DOSTĘPU</w:t>
      </w:r>
      <w:r w:rsidR="006A4984">
        <w:rPr>
          <w:rFonts w:cstheme="minorHAnsi"/>
          <w:b/>
          <w:sz w:val="20"/>
          <w:szCs w:val="20"/>
        </w:rPr>
        <w:t xml:space="preserve"> </w:t>
      </w:r>
      <w:r w:rsidR="006A4984" w:rsidRPr="00E809C7">
        <w:rPr>
          <w:rFonts w:cstheme="minorHAnsi"/>
          <w:sz w:val="20"/>
          <w:szCs w:val="20"/>
        </w:rPr>
        <w:t>i wybier</w:t>
      </w:r>
      <w:r w:rsidR="002C0542">
        <w:rPr>
          <w:rFonts w:cstheme="minorHAnsi"/>
          <w:sz w:val="20"/>
          <w:szCs w:val="20"/>
        </w:rPr>
        <w:t>z odpowiednią  zakładkę dziecko lub</w:t>
      </w:r>
      <w:r w:rsidR="006A4984" w:rsidRPr="00E809C7">
        <w:rPr>
          <w:rFonts w:cstheme="minorHAnsi"/>
          <w:sz w:val="20"/>
          <w:szCs w:val="20"/>
        </w:rPr>
        <w:t xml:space="preserve"> nauczyciel</w:t>
      </w:r>
      <w:r w:rsidR="000E62B2" w:rsidRPr="00E809C7">
        <w:rPr>
          <w:rFonts w:cstheme="minorHAnsi"/>
          <w:sz w:val="20"/>
          <w:szCs w:val="20"/>
        </w:rPr>
        <w:t>;</w:t>
      </w:r>
    </w:p>
    <w:p w:rsidR="00D125B2" w:rsidRPr="00500793" w:rsidRDefault="00D125B2" w:rsidP="00D125B2">
      <w:pPr>
        <w:pStyle w:val="Akapitzlist"/>
        <w:numPr>
          <w:ilvl w:val="0"/>
          <w:numId w:val="16"/>
        </w:numPr>
        <w:spacing w:after="0" w:line="240" w:lineRule="auto"/>
        <w:jc w:val="both"/>
        <w:rPr>
          <w:rFonts w:cstheme="minorHAnsi"/>
          <w:sz w:val="20"/>
          <w:szCs w:val="20"/>
        </w:rPr>
      </w:pPr>
      <w:r w:rsidRPr="00500793">
        <w:rPr>
          <w:rFonts w:cstheme="minorHAnsi"/>
          <w:sz w:val="20"/>
          <w:szCs w:val="20"/>
        </w:rPr>
        <w:t>Wybierz wariant ubezpiec</w:t>
      </w:r>
      <w:r w:rsidR="00CB7C5E">
        <w:rPr>
          <w:rFonts w:cstheme="minorHAnsi"/>
          <w:sz w:val="20"/>
          <w:szCs w:val="20"/>
        </w:rPr>
        <w:t>zenia</w:t>
      </w:r>
      <w:r w:rsidR="00AF17C6">
        <w:rPr>
          <w:rFonts w:cstheme="minorHAnsi"/>
          <w:sz w:val="20"/>
          <w:szCs w:val="20"/>
        </w:rPr>
        <w:t xml:space="preserve"> (A, B, C lub D)</w:t>
      </w:r>
      <w:r w:rsidR="00CB7C5E">
        <w:rPr>
          <w:rFonts w:cstheme="minorHAnsi"/>
          <w:sz w:val="20"/>
          <w:szCs w:val="20"/>
        </w:rPr>
        <w:t>;</w:t>
      </w:r>
    </w:p>
    <w:p w:rsidR="00D125B2" w:rsidRPr="00A445A0" w:rsidRDefault="00D125B2" w:rsidP="00D125B2">
      <w:pPr>
        <w:pStyle w:val="Akapitzlist"/>
        <w:numPr>
          <w:ilvl w:val="0"/>
          <w:numId w:val="16"/>
        </w:numPr>
        <w:spacing w:after="0" w:line="240" w:lineRule="auto"/>
        <w:jc w:val="both"/>
        <w:rPr>
          <w:rFonts w:cstheme="minorHAnsi"/>
          <w:sz w:val="20"/>
          <w:szCs w:val="20"/>
        </w:rPr>
      </w:pPr>
      <w:r w:rsidRPr="00500793">
        <w:rPr>
          <w:rFonts w:cstheme="minorHAnsi"/>
          <w:sz w:val="20"/>
          <w:szCs w:val="20"/>
        </w:rPr>
        <w:t>Wpisz dane dzieci</w:t>
      </w:r>
      <w:r w:rsidR="003F6338">
        <w:rPr>
          <w:rFonts w:cstheme="minorHAnsi"/>
          <w:sz w:val="20"/>
          <w:szCs w:val="20"/>
        </w:rPr>
        <w:t xml:space="preserve"> zgłaszane do </w:t>
      </w:r>
      <w:r w:rsidR="003F6338" w:rsidRPr="003F6338">
        <w:rPr>
          <w:rFonts w:cstheme="minorHAnsi"/>
          <w:sz w:val="20"/>
          <w:szCs w:val="20"/>
        </w:rPr>
        <w:t>ubezpieczenia (</w:t>
      </w:r>
      <w:r w:rsidR="003F6338">
        <w:rPr>
          <w:rFonts w:cstheme="minorHAnsi"/>
          <w:sz w:val="20"/>
          <w:szCs w:val="20"/>
        </w:rPr>
        <w:t xml:space="preserve">dzieci </w:t>
      </w:r>
      <w:r w:rsidR="003F6338" w:rsidRPr="00B22733">
        <w:rPr>
          <w:rFonts w:cstheme="minorHAnsi"/>
          <w:sz w:val="20"/>
          <w:szCs w:val="20"/>
        </w:rPr>
        <w:t>uczęszczające do tej samej placówki oświatowej</w:t>
      </w:r>
      <w:r w:rsidR="003F6338" w:rsidRPr="003F6338">
        <w:rPr>
          <w:rFonts w:cstheme="minorHAnsi"/>
          <w:sz w:val="20"/>
          <w:szCs w:val="20"/>
        </w:rPr>
        <w:t>)</w:t>
      </w:r>
      <w:r w:rsidRPr="00A445A0">
        <w:rPr>
          <w:rFonts w:cstheme="minorHAnsi"/>
          <w:sz w:val="20"/>
          <w:szCs w:val="20"/>
        </w:rPr>
        <w:t>;</w:t>
      </w:r>
    </w:p>
    <w:p w:rsidR="00CB7C5E" w:rsidRDefault="00CB7C5E" w:rsidP="00D125B2">
      <w:pPr>
        <w:pStyle w:val="Akapitzlist"/>
        <w:numPr>
          <w:ilvl w:val="0"/>
          <w:numId w:val="16"/>
        </w:numPr>
        <w:spacing w:after="0" w:line="240" w:lineRule="auto"/>
        <w:jc w:val="both"/>
        <w:rPr>
          <w:rFonts w:cstheme="minorHAnsi"/>
          <w:sz w:val="20"/>
          <w:szCs w:val="20"/>
        </w:rPr>
      </w:pPr>
      <w:r>
        <w:rPr>
          <w:rFonts w:cstheme="minorHAnsi"/>
          <w:sz w:val="20"/>
          <w:szCs w:val="20"/>
        </w:rPr>
        <w:t xml:space="preserve">Opłać składkę drogą internetową, podane składki są opłatą roczną; </w:t>
      </w:r>
    </w:p>
    <w:p w:rsidR="00D125B2" w:rsidRPr="00500793" w:rsidRDefault="00CB7C5E" w:rsidP="00D125B2">
      <w:pPr>
        <w:pStyle w:val="Akapitzlist"/>
        <w:numPr>
          <w:ilvl w:val="0"/>
          <w:numId w:val="16"/>
        </w:numPr>
        <w:spacing w:after="0" w:line="240" w:lineRule="auto"/>
        <w:jc w:val="both"/>
        <w:rPr>
          <w:rFonts w:cstheme="minorHAnsi"/>
          <w:sz w:val="20"/>
          <w:szCs w:val="20"/>
        </w:rPr>
      </w:pPr>
      <w:r>
        <w:rPr>
          <w:rFonts w:cstheme="minorHAnsi"/>
          <w:sz w:val="20"/>
          <w:szCs w:val="20"/>
        </w:rPr>
        <w:t>W przypadku ubezpieczenia dziecka w późniejszym okresie (krócej niż 12 miesięcy) składka będzie niższa</w:t>
      </w:r>
      <w:r w:rsidR="0063750B">
        <w:rPr>
          <w:rFonts w:cstheme="minorHAnsi"/>
          <w:sz w:val="20"/>
          <w:szCs w:val="20"/>
        </w:rPr>
        <w:t>;</w:t>
      </w:r>
    </w:p>
    <w:p w:rsidR="00A03709" w:rsidRDefault="00A03709" w:rsidP="00A03709">
      <w:pPr>
        <w:pStyle w:val="Akapitzlist"/>
        <w:numPr>
          <w:ilvl w:val="0"/>
          <w:numId w:val="16"/>
        </w:numPr>
        <w:spacing w:after="0" w:line="240" w:lineRule="auto"/>
        <w:jc w:val="both"/>
        <w:rPr>
          <w:rFonts w:cstheme="minorHAnsi"/>
          <w:sz w:val="20"/>
          <w:szCs w:val="20"/>
        </w:rPr>
      </w:pPr>
      <w:r>
        <w:rPr>
          <w:rFonts w:cstheme="minorHAnsi"/>
          <w:sz w:val="20"/>
          <w:szCs w:val="20"/>
        </w:rPr>
        <w:t>Indywidualny</w:t>
      </w:r>
      <w:r w:rsidRPr="00500793">
        <w:rPr>
          <w:rFonts w:cstheme="minorHAnsi"/>
          <w:sz w:val="20"/>
          <w:szCs w:val="20"/>
        </w:rPr>
        <w:t xml:space="preserve"> certyfikat przystąpienia do ubezpieczenia</w:t>
      </w:r>
      <w:r>
        <w:rPr>
          <w:rFonts w:cstheme="minorHAnsi"/>
          <w:sz w:val="20"/>
          <w:szCs w:val="20"/>
        </w:rPr>
        <w:t xml:space="preserve"> otrzymasz na wskazany adres mailowy</w:t>
      </w:r>
      <w:r w:rsidRPr="00500793">
        <w:rPr>
          <w:rFonts w:cstheme="minorHAnsi"/>
          <w:sz w:val="20"/>
          <w:szCs w:val="20"/>
        </w:rPr>
        <w:t xml:space="preserve">. </w:t>
      </w:r>
      <w:r w:rsidR="00E809C7">
        <w:rPr>
          <w:rFonts w:cstheme="minorHAnsi"/>
          <w:sz w:val="20"/>
          <w:szCs w:val="20"/>
        </w:rPr>
        <w:t xml:space="preserve">W przypadku wypełnienia formularza poprzez wskazaną stronę internetową i poprawnego dokonania płatności drogą internetową ochrona ubezpieczeniowa obowiązuje nawet jeżeli certyfikat nie został dostarczony na wskazany mail. </w:t>
      </w:r>
    </w:p>
    <w:p w:rsidR="001F1D76" w:rsidRDefault="001F1D76" w:rsidP="001F1D76">
      <w:pPr>
        <w:spacing w:after="0" w:line="240" w:lineRule="auto"/>
        <w:jc w:val="both"/>
        <w:rPr>
          <w:rFonts w:cstheme="minorHAnsi"/>
          <w:b/>
        </w:rPr>
      </w:pPr>
    </w:p>
    <w:p w:rsidR="001F1D76" w:rsidRPr="009D58DB" w:rsidRDefault="001F1D76" w:rsidP="006255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color w:val="FF0000"/>
          <w:sz w:val="24"/>
          <w:szCs w:val="24"/>
        </w:rPr>
      </w:pPr>
      <w:r w:rsidRPr="009D58DB">
        <w:rPr>
          <w:rFonts w:cstheme="minorHAnsi"/>
          <w:b/>
          <w:color w:val="FF0000"/>
          <w:sz w:val="24"/>
          <w:szCs w:val="24"/>
        </w:rPr>
        <w:t>UWAGA!</w:t>
      </w:r>
    </w:p>
    <w:p w:rsidR="001F1D76" w:rsidRPr="009D58DB" w:rsidRDefault="001F1D76" w:rsidP="006255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4"/>
          <w:u w:val="single"/>
        </w:rPr>
      </w:pPr>
      <w:r w:rsidRPr="009D58DB">
        <w:rPr>
          <w:rFonts w:cstheme="minorHAnsi"/>
          <w:b/>
          <w:sz w:val="24"/>
          <w:szCs w:val="24"/>
        </w:rPr>
        <w:t xml:space="preserve">Jeżeli rodzic ubezpiecza więcej niż jedno </w:t>
      </w:r>
      <w:r w:rsidR="0063750B">
        <w:rPr>
          <w:rFonts w:cstheme="minorHAnsi"/>
          <w:b/>
          <w:sz w:val="24"/>
          <w:szCs w:val="24"/>
        </w:rPr>
        <w:t xml:space="preserve">swoje </w:t>
      </w:r>
      <w:r w:rsidRPr="009D58DB">
        <w:rPr>
          <w:rFonts w:cstheme="minorHAnsi"/>
          <w:b/>
          <w:sz w:val="24"/>
          <w:szCs w:val="24"/>
        </w:rPr>
        <w:t>dziecko, uczące się w tej samej placówce oświatowej</w:t>
      </w:r>
      <w:r w:rsidRPr="00CB7C5E">
        <w:rPr>
          <w:rFonts w:cstheme="minorHAnsi"/>
          <w:b/>
          <w:sz w:val="24"/>
          <w:szCs w:val="24"/>
        </w:rPr>
        <w:t>,</w:t>
      </w:r>
    </w:p>
    <w:p w:rsidR="001F1D76" w:rsidRPr="009D58DB" w:rsidRDefault="001F1D76" w:rsidP="006255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color w:val="FF0000"/>
          <w:sz w:val="24"/>
          <w:szCs w:val="24"/>
        </w:rPr>
      </w:pPr>
      <w:r w:rsidRPr="009D58DB">
        <w:rPr>
          <w:rFonts w:cstheme="minorHAnsi"/>
          <w:b/>
          <w:color w:val="FF0000"/>
          <w:sz w:val="24"/>
          <w:szCs w:val="24"/>
        </w:rPr>
        <w:t xml:space="preserve"> za drugie i każde kolejne dziecko płaci tylko 50% składki</w:t>
      </w:r>
    </w:p>
    <w:p w:rsidR="001F1D76" w:rsidRPr="009D58DB" w:rsidRDefault="001F1D76" w:rsidP="006255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18"/>
          <w:szCs w:val="18"/>
        </w:rPr>
      </w:pPr>
      <w:r w:rsidRPr="009D58DB">
        <w:rPr>
          <w:rFonts w:cstheme="minorHAnsi"/>
          <w:b/>
          <w:sz w:val="18"/>
          <w:szCs w:val="18"/>
        </w:rPr>
        <w:t xml:space="preserve">(np. </w:t>
      </w:r>
      <w:r w:rsidR="0063750B">
        <w:rPr>
          <w:rFonts w:cstheme="minorHAnsi"/>
          <w:b/>
          <w:sz w:val="18"/>
          <w:szCs w:val="18"/>
        </w:rPr>
        <w:t xml:space="preserve">za </w:t>
      </w:r>
      <w:r w:rsidRPr="009D58DB">
        <w:rPr>
          <w:rFonts w:cstheme="minorHAnsi"/>
          <w:b/>
          <w:sz w:val="18"/>
          <w:szCs w:val="18"/>
        </w:rPr>
        <w:t>3 dzieci z tej samej szko</w:t>
      </w:r>
      <w:r w:rsidR="0063750B">
        <w:rPr>
          <w:rFonts w:cstheme="minorHAnsi"/>
          <w:b/>
          <w:sz w:val="18"/>
          <w:szCs w:val="18"/>
        </w:rPr>
        <w:t>ły ubezpieczonych w wariancie A składka wyniesie</w:t>
      </w:r>
      <w:r w:rsidRPr="009D58DB">
        <w:rPr>
          <w:rFonts w:cstheme="minorHAnsi"/>
          <w:b/>
          <w:sz w:val="18"/>
          <w:szCs w:val="18"/>
        </w:rPr>
        <w:t xml:space="preserve"> 30 zł+15 zł +15 zł= 60 zł)</w:t>
      </w:r>
    </w:p>
    <w:p w:rsidR="000E62B2" w:rsidRPr="001F1D76" w:rsidRDefault="000E62B2" w:rsidP="001F1D76">
      <w:pPr>
        <w:spacing w:after="0" w:line="240" w:lineRule="auto"/>
        <w:jc w:val="both"/>
        <w:rPr>
          <w:rFonts w:cstheme="minorHAnsi"/>
        </w:rPr>
      </w:pPr>
    </w:p>
    <w:tbl>
      <w:tblPr>
        <w:tblStyle w:val="Tabela-Siatka1"/>
        <w:tblW w:w="5140"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9"/>
        <w:gridCol w:w="3863"/>
        <w:gridCol w:w="1158"/>
        <w:gridCol w:w="1158"/>
        <w:gridCol w:w="1158"/>
        <w:gridCol w:w="1160"/>
      </w:tblGrid>
      <w:tr w:rsidR="00017F22" w:rsidRPr="0080745F" w:rsidTr="006B75C7">
        <w:tc>
          <w:tcPr>
            <w:tcW w:w="114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17F22" w:rsidRPr="0080745F" w:rsidRDefault="00017F22" w:rsidP="001F1D76">
            <w:pPr>
              <w:ind w:left="323" w:hanging="103"/>
              <w:rPr>
                <w:rFonts w:cstheme="minorHAnsi"/>
                <w:sz w:val="16"/>
                <w:szCs w:val="16"/>
              </w:rPr>
            </w:pPr>
            <w:r w:rsidRPr="00CF513A">
              <w:rPr>
                <w:rFonts w:cstheme="minorHAnsi"/>
                <w:noProof/>
                <w:sz w:val="16"/>
                <w:szCs w:val="16"/>
                <w:lang w:eastAsia="pl-PL"/>
              </w:rPr>
              <w:drawing>
                <wp:inline distT="0" distB="0" distL="0" distR="0">
                  <wp:extent cx="571500" cy="481664"/>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7134" cy="511697"/>
                          </a:xfrm>
                          <a:prstGeom prst="rect">
                            <a:avLst/>
                          </a:prstGeom>
                          <a:noFill/>
                          <a:ln>
                            <a:noFill/>
                          </a:ln>
                        </pic:spPr>
                      </pic:pic>
                    </a:graphicData>
                  </a:graphic>
                </wp:inline>
              </w:drawing>
            </w:r>
          </w:p>
        </w:tc>
        <w:tc>
          <w:tcPr>
            <w:tcW w:w="17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7F22" w:rsidRPr="009D58DB" w:rsidRDefault="00017F22" w:rsidP="00D125B2">
            <w:pPr>
              <w:jc w:val="right"/>
              <w:rPr>
                <w:rFonts w:cstheme="minorHAnsi"/>
                <w:b/>
                <w:color w:val="FF0000"/>
                <w:sz w:val="24"/>
                <w:szCs w:val="24"/>
              </w:rPr>
            </w:pPr>
            <w:r w:rsidRPr="009D58DB">
              <w:rPr>
                <w:rFonts w:cstheme="minorHAnsi"/>
                <w:b/>
                <w:color w:val="FF0000"/>
                <w:sz w:val="24"/>
                <w:szCs w:val="24"/>
              </w:rPr>
              <w:t>WARIANT</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7F22" w:rsidRPr="00CF513A" w:rsidRDefault="00017F22" w:rsidP="00D125B2">
            <w:pPr>
              <w:jc w:val="center"/>
              <w:rPr>
                <w:rFonts w:cstheme="minorHAnsi"/>
                <w:b/>
                <w:color w:val="FF0000"/>
                <w:sz w:val="24"/>
                <w:szCs w:val="24"/>
              </w:rPr>
            </w:pPr>
            <w:r w:rsidRPr="00CF513A">
              <w:rPr>
                <w:rFonts w:cstheme="minorHAnsi"/>
                <w:b/>
                <w:color w:val="FF0000"/>
                <w:sz w:val="24"/>
                <w:szCs w:val="24"/>
              </w:rPr>
              <w:t>A</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7F22" w:rsidRPr="00CF513A" w:rsidRDefault="00017F22" w:rsidP="00D125B2">
            <w:pPr>
              <w:jc w:val="center"/>
              <w:rPr>
                <w:rFonts w:cstheme="minorHAnsi"/>
                <w:b/>
                <w:color w:val="FF0000"/>
                <w:sz w:val="24"/>
                <w:szCs w:val="24"/>
              </w:rPr>
            </w:pPr>
            <w:r w:rsidRPr="00CF513A">
              <w:rPr>
                <w:rFonts w:cstheme="minorHAnsi"/>
                <w:b/>
                <w:color w:val="FF0000"/>
                <w:sz w:val="24"/>
                <w:szCs w:val="24"/>
              </w:rPr>
              <w:t>B</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7F22" w:rsidRPr="00CF513A" w:rsidRDefault="00017F22" w:rsidP="00D125B2">
            <w:pPr>
              <w:jc w:val="center"/>
              <w:rPr>
                <w:rFonts w:cstheme="minorHAnsi"/>
                <w:b/>
                <w:color w:val="FF0000"/>
                <w:sz w:val="24"/>
                <w:szCs w:val="24"/>
              </w:rPr>
            </w:pPr>
            <w:r w:rsidRPr="00CF513A">
              <w:rPr>
                <w:rFonts w:cstheme="minorHAnsi"/>
                <w:b/>
                <w:color w:val="FF0000"/>
                <w:sz w:val="24"/>
                <w:szCs w:val="24"/>
              </w:rPr>
              <w:t>C</w:t>
            </w:r>
          </w:p>
        </w:tc>
        <w:tc>
          <w:tcPr>
            <w:tcW w:w="5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7F22" w:rsidRPr="00CF513A" w:rsidRDefault="00017F22" w:rsidP="00D125B2">
            <w:pPr>
              <w:jc w:val="center"/>
              <w:rPr>
                <w:rFonts w:cstheme="minorHAnsi"/>
                <w:b/>
                <w:color w:val="FF0000"/>
                <w:sz w:val="24"/>
                <w:szCs w:val="24"/>
              </w:rPr>
            </w:pPr>
            <w:r>
              <w:rPr>
                <w:rFonts w:cstheme="minorHAnsi"/>
                <w:b/>
                <w:color w:val="FF0000"/>
                <w:sz w:val="24"/>
                <w:szCs w:val="24"/>
              </w:rPr>
              <w:t>D</w:t>
            </w:r>
          </w:p>
        </w:tc>
      </w:tr>
      <w:tr w:rsidR="00017F22" w:rsidRPr="0080745F" w:rsidTr="006B75C7">
        <w:trPr>
          <w:trHeight w:val="303"/>
        </w:trPr>
        <w:tc>
          <w:tcPr>
            <w:tcW w:w="1140"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017F22" w:rsidRPr="0080745F" w:rsidRDefault="00017F22" w:rsidP="00D125B2">
            <w:pPr>
              <w:jc w:val="right"/>
              <w:rPr>
                <w:rFonts w:cstheme="minorHAnsi"/>
                <w:b/>
                <w:sz w:val="16"/>
                <w:szCs w:val="16"/>
              </w:rPr>
            </w:pPr>
          </w:p>
        </w:tc>
        <w:tc>
          <w:tcPr>
            <w:tcW w:w="1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F22" w:rsidRPr="00D125B2" w:rsidRDefault="00017F22" w:rsidP="00D125B2">
            <w:pPr>
              <w:jc w:val="both"/>
              <w:rPr>
                <w:rFonts w:cstheme="minorHAnsi"/>
                <w:b/>
                <w:sz w:val="20"/>
                <w:szCs w:val="20"/>
              </w:rPr>
            </w:pPr>
            <w:r>
              <w:rPr>
                <w:rFonts w:cstheme="minorHAnsi"/>
                <w:b/>
                <w:sz w:val="20"/>
                <w:szCs w:val="20"/>
              </w:rPr>
              <w:t xml:space="preserve">Składka </w:t>
            </w:r>
            <w:r w:rsidRPr="00D125B2">
              <w:rPr>
                <w:rFonts w:cstheme="minorHAnsi"/>
                <w:b/>
                <w:sz w:val="20"/>
                <w:szCs w:val="20"/>
              </w:rPr>
              <w:t>za 1 dziecko</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F22" w:rsidRPr="00CF513A" w:rsidRDefault="00017F22" w:rsidP="00D125B2">
            <w:pPr>
              <w:jc w:val="center"/>
              <w:rPr>
                <w:rFonts w:cstheme="minorHAnsi"/>
                <w:b/>
                <w:color w:val="FF0000"/>
                <w:sz w:val="20"/>
                <w:szCs w:val="20"/>
              </w:rPr>
            </w:pPr>
            <w:r w:rsidRPr="00CF513A">
              <w:rPr>
                <w:rFonts w:cstheme="minorHAnsi"/>
                <w:b/>
                <w:color w:val="FF0000"/>
                <w:sz w:val="20"/>
                <w:szCs w:val="20"/>
              </w:rPr>
              <w:t>30 zł</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F22" w:rsidRPr="00CF513A" w:rsidRDefault="00017F22" w:rsidP="00D125B2">
            <w:pPr>
              <w:jc w:val="center"/>
              <w:rPr>
                <w:rFonts w:cstheme="minorHAnsi"/>
                <w:b/>
                <w:color w:val="FF0000"/>
                <w:sz w:val="20"/>
                <w:szCs w:val="20"/>
              </w:rPr>
            </w:pPr>
            <w:r w:rsidRPr="00CF513A">
              <w:rPr>
                <w:rFonts w:cstheme="minorHAnsi"/>
                <w:b/>
                <w:color w:val="FF0000"/>
                <w:sz w:val="20"/>
                <w:szCs w:val="20"/>
              </w:rPr>
              <w:t>48 zł</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F22" w:rsidRPr="00CF513A" w:rsidRDefault="00017F22" w:rsidP="00D125B2">
            <w:pPr>
              <w:jc w:val="center"/>
              <w:rPr>
                <w:rFonts w:cstheme="minorHAnsi"/>
                <w:b/>
                <w:color w:val="FF0000"/>
                <w:sz w:val="20"/>
                <w:szCs w:val="20"/>
              </w:rPr>
            </w:pPr>
            <w:r w:rsidRPr="00CF513A">
              <w:rPr>
                <w:rFonts w:cstheme="minorHAnsi"/>
                <w:b/>
                <w:color w:val="FF0000"/>
                <w:sz w:val="20"/>
                <w:szCs w:val="20"/>
              </w:rPr>
              <w:t>66 zł</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F22" w:rsidRPr="00CF513A" w:rsidRDefault="0042232D" w:rsidP="00D125B2">
            <w:pPr>
              <w:jc w:val="center"/>
              <w:rPr>
                <w:rFonts w:cstheme="minorHAnsi"/>
                <w:b/>
                <w:color w:val="FF0000"/>
                <w:sz w:val="20"/>
                <w:szCs w:val="20"/>
              </w:rPr>
            </w:pPr>
            <w:r>
              <w:rPr>
                <w:rFonts w:cstheme="minorHAnsi"/>
                <w:b/>
                <w:color w:val="FF0000"/>
                <w:sz w:val="20"/>
                <w:szCs w:val="20"/>
              </w:rPr>
              <w:t>99 zł</w:t>
            </w:r>
          </w:p>
        </w:tc>
      </w:tr>
      <w:tr w:rsidR="00017F22" w:rsidRPr="0080745F" w:rsidTr="00E809C7">
        <w:trPr>
          <w:trHeight w:val="173"/>
        </w:trPr>
        <w:tc>
          <w:tcPr>
            <w:tcW w:w="1140"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017F22" w:rsidRPr="0080745F" w:rsidRDefault="00017F22" w:rsidP="00D125B2">
            <w:pPr>
              <w:jc w:val="right"/>
              <w:rPr>
                <w:rFonts w:cstheme="minorHAnsi"/>
                <w:b/>
                <w:sz w:val="16"/>
                <w:szCs w:val="16"/>
              </w:rPr>
            </w:pPr>
          </w:p>
        </w:tc>
        <w:tc>
          <w:tcPr>
            <w:tcW w:w="175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22" w:rsidRPr="00D125B2" w:rsidRDefault="00017F22" w:rsidP="00D125B2">
            <w:pPr>
              <w:jc w:val="both"/>
              <w:rPr>
                <w:rFonts w:cstheme="minorHAnsi"/>
                <w:b/>
                <w:sz w:val="20"/>
                <w:szCs w:val="20"/>
              </w:rPr>
            </w:pPr>
            <w:r>
              <w:rPr>
                <w:rFonts w:cstheme="minorHAnsi"/>
                <w:b/>
                <w:sz w:val="20"/>
                <w:szCs w:val="20"/>
              </w:rPr>
              <w:t xml:space="preserve">50% składki </w:t>
            </w:r>
            <w:r w:rsidRPr="00D125B2">
              <w:rPr>
                <w:rFonts w:cstheme="minorHAnsi"/>
                <w:b/>
                <w:sz w:val="20"/>
                <w:szCs w:val="20"/>
              </w:rPr>
              <w:t xml:space="preserve"> za 2-gie i kolejne dziecko</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F22" w:rsidRPr="00CF513A" w:rsidRDefault="00017F22" w:rsidP="00D125B2">
            <w:pPr>
              <w:jc w:val="center"/>
              <w:rPr>
                <w:rFonts w:cstheme="minorHAnsi"/>
                <w:b/>
                <w:color w:val="FF0000"/>
                <w:sz w:val="20"/>
                <w:szCs w:val="20"/>
              </w:rPr>
            </w:pPr>
            <w:r w:rsidRPr="00CF513A">
              <w:rPr>
                <w:rFonts w:cstheme="minorHAnsi"/>
                <w:b/>
                <w:color w:val="FF0000"/>
                <w:sz w:val="20"/>
                <w:szCs w:val="20"/>
              </w:rPr>
              <w:t>15 zł</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F22" w:rsidRPr="00CF513A" w:rsidRDefault="00017F22" w:rsidP="00D125B2">
            <w:pPr>
              <w:jc w:val="center"/>
              <w:rPr>
                <w:rFonts w:cstheme="minorHAnsi"/>
                <w:b/>
                <w:color w:val="FF0000"/>
                <w:sz w:val="20"/>
                <w:szCs w:val="20"/>
              </w:rPr>
            </w:pPr>
            <w:r w:rsidRPr="00CF513A">
              <w:rPr>
                <w:rFonts w:cstheme="minorHAnsi"/>
                <w:b/>
                <w:color w:val="FF0000"/>
                <w:sz w:val="20"/>
                <w:szCs w:val="20"/>
              </w:rPr>
              <w:t>24 zł</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F22" w:rsidRPr="00CF513A" w:rsidRDefault="00017F22" w:rsidP="00D125B2">
            <w:pPr>
              <w:jc w:val="center"/>
              <w:rPr>
                <w:rFonts w:cstheme="minorHAnsi"/>
                <w:b/>
                <w:color w:val="FF0000"/>
                <w:sz w:val="20"/>
                <w:szCs w:val="20"/>
              </w:rPr>
            </w:pPr>
            <w:r w:rsidRPr="00CF513A">
              <w:rPr>
                <w:rFonts w:cstheme="minorHAnsi"/>
                <w:b/>
                <w:color w:val="FF0000"/>
                <w:sz w:val="20"/>
                <w:szCs w:val="20"/>
              </w:rPr>
              <w:t>33 zł</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F22" w:rsidRPr="00CF513A" w:rsidRDefault="0042232D" w:rsidP="00D125B2">
            <w:pPr>
              <w:jc w:val="center"/>
              <w:rPr>
                <w:rFonts w:cstheme="minorHAnsi"/>
                <w:b/>
                <w:color w:val="FF0000"/>
                <w:sz w:val="20"/>
                <w:szCs w:val="20"/>
              </w:rPr>
            </w:pPr>
            <w:r>
              <w:rPr>
                <w:rFonts w:cstheme="minorHAnsi"/>
                <w:b/>
                <w:color w:val="FF0000"/>
                <w:sz w:val="20"/>
                <w:szCs w:val="20"/>
              </w:rPr>
              <w:t>49,50 zł</w:t>
            </w:r>
          </w:p>
        </w:tc>
      </w:tr>
      <w:tr w:rsidR="0042232D" w:rsidRPr="0080745F" w:rsidTr="00E809C7">
        <w:trPr>
          <w:trHeight w:val="17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2232D" w:rsidRPr="00156284" w:rsidRDefault="00094DBD" w:rsidP="0042232D">
            <w:pPr>
              <w:jc w:val="center"/>
              <w:rPr>
                <w:bCs/>
                <w:sz w:val="16"/>
                <w:szCs w:val="16"/>
              </w:rPr>
            </w:pPr>
            <w:r>
              <w:rPr>
                <w:bCs/>
                <w:sz w:val="16"/>
                <w:szCs w:val="16"/>
              </w:rPr>
              <w:t xml:space="preserve">SWU </w:t>
            </w:r>
            <w:r w:rsidR="00E809C7">
              <w:rPr>
                <w:bCs/>
                <w:sz w:val="16"/>
                <w:szCs w:val="16"/>
              </w:rPr>
              <w:t>Bezpieczne Dziecko</w:t>
            </w:r>
            <w:r>
              <w:rPr>
                <w:bCs/>
                <w:sz w:val="16"/>
                <w:szCs w:val="16"/>
              </w:rPr>
              <w:t xml:space="preserve"> STU Ergo Hestia - </w:t>
            </w:r>
            <w:r w:rsidR="0042232D" w:rsidRPr="00156284">
              <w:rPr>
                <w:bCs/>
                <w:sz w:val="16"/>
                <w:szCs w:val="16"/>
              </w:rPr>
              <w:t xml:space="preserve">zawiera pełną informację o ubezpieczeniu w tym m.in. definicje zdarzeń, wyłączenia, obowiązki ubezpieczonego, itd. </w:t>
            </w:r>
          </w:p>
        </w:tc>
      </w:tr>
      <w:tr w:rsidR="0042232D" w:rsidRPr="00CF513A" w:rsidTr="006B75C7">
        <w:trPr>
          <w:trHeight w:val="98"/>
        </w:trPr>
        <w:tc>
          <w:tcPr>
            <w:tcW w:w="2895" w:type="pct"/>
            <w:gridSpan w:val="2"/>
            <w:tcBorders>
              <w:top w:val="single" w:sz="4" w:space="0" w:color="auto"/>
              <w:left w:val="single" w:sz="4" w:space="0" w:color="auto"/>
            </w:tcBorders>
            <w:shd w:val="clear" w:color="auto" w:fill="D9D9D9" w:themeFill="background1" w:themeFillShade="D9"/>
            <w:vAlign w:val="center"/>
          </w:tcPr>
          <w:p w:rsidR="0042232D" w:rsidRPr="00CF513A" w:rsidRDefault="0042232D" w:rsidP="00D125B2">
            <w:pPr>
              <w:rPr>
                <w:rFonts w:cstheme="minorHAnsi"/>
                <w:b/>
                <w:color w:val="FF0000"/>
                <w:sz w:val="16"/>
                <w:szCs w:val="16"/>
              </w:rPr>
            </w:pPr>
            <w:r w:rsidRPr="00CF513A">
              <w:rPr>
                <w:rFonts w:cstheme="minorHAnsi"/>
                <w:b/>
                <w:color w:val="FF0000"/>
                <w:sz w:val="16"/>
                <w:szCs w:val="16"/>
              </w:rPr>
              <w:t>ZAKRES UBEZPIECZENIA</w:t>
            </w:r>
          </w:p>
        </w:tc>
        <w:tc>
          <w:tcPr>
            <w:tcW w:w="2105" w:type="pct"/>
            <w:gridSpan w:val="4"/>
            <w:tcBorders>
              <w:top w:val="single" w:sz="4" w:space="0" w:color="auto"/>
              <w:right w:val="single" w:sz="4" w:space="0" w:color="auto"/>
            </w:tcBorders>
            <w:shd w:val="clear" w:color="auto" w:fill="D9D9D9" w:themeFill="background1" w:themeFillShade="D9"/>
            <w:vAlign w:val="center"/>
          </w:tcPr>
          <w:p w:rsidR="0042232D" w:rsidRDefault="0042232D" w:rsidP="00E809C7">
            <w:pPr>
              <w:jc w:val="center"/>
              <w:rPr>
                <w:rFonts w:cstheme="minorHAnsi"/>
                <w:b/>
                <w:i/>
                <w:color w:val="FF0000"/>
                <w:sz w:val="16"/>
                <w:szCs w:val="16"/>
              </w:rPr>
            </w:pPr>
            <w:r>
              <w:rPr>
                <w:rFonts w:cstheme="minorHAnsi"/>
                <w:b/>
                <w:i/>
                <w:color w:val="FF0000"/>
                <w:sz w:val="16"/>
                <w:szCs w:val="16"/>
              </w:rPr>
              <w:t>Sumy</w:t>
            </w:r>
            <w:r w:rsidRPr="00CF513A">
              <w:rPr>
                <w:rFonts w:cstheme="minorHAnsi"/>
                <w:b/>
                <w:i/>
                <w:color w:val="FF0000"/>
                <w:sz w:val="16"/>
                <w:szCs w:val="16"/>
              </w:rPr>
              <w:t xml:space="preserve"> ubezp</w:t>
            </w:r>
            <w:r>
              <w:rPr>
                <w:rFonts w:cstheme="minorHAnsi"/>
                <w:b/>
                <w:i/>
                <w:color w:val="FF0000"/>
                <w:sz w:val="16"/>
                <w:szCs w:val="16"/>
              </w:rPr>
              <w:t>ieczenia</w:t>
            </w:r>
            <w:r w:rsidR="00E809C7">
              <w:rPr>
                <w:rFonts w:cstheme="minorHAnsi"/>
                <w:b/>
                <w:i/>
                <w:color w:val="FF0000"/>
                <w:sz w:val="16"/>
                <w:szCs w:val="16"/>
              </w:rPr>
              <w:t xml:space="preserve"> </w:t>
            </w:r>
            <w:r w:rsidRPr="00CF513A">
              <w:rPr>
                <w:rFonts w:cstheme="minorHAnsi"/>
                <w:i/>
                <w:color w:val="FF0000"/>
                <w:sz w:val="16"/>
                <w:szCs w:val="16"/>
              </w:rPr>
              <w:t>na każdy nieszczęśliwy wypadek</w:t>
            </w:r>
          </w:p>
        </w:tc>
      </w:tr>
      <w:tr w:rsidR="00017F22" w:rsidRPr="0080745F" w:rsidTr="006B75C7">
        <w:tc>
          <w:tcPr>
            <w:tcW w:w="2895" w:type="pct"/>
            <w:gridSpan w:val="2"/>
            <w:tcBorders>
              <w:left w:val="single" w:sz="4" w:space="0" w:color="auto"/>
            </w:tcBorders>
            <w:shd w:val="clear" w:color="auto" w:fill="FFFFFF" w:themeFill="background1"/>
          </w:tcPr>
          <w:p w:rsidR="00017F22" w:rsidRPr="0080745F" w:rsidRDefault="00017F22" w:rsidP="00D125B2">
            <w:pPr>
              <w:rPr>
                <w:rFonts w:cstheme="minorHAnsi"/>
                <w:b/>
                <w:sz w:val="16"/>
                <w:szCs w:val="16"/>
              </w:rPr>
            </w:pPr>
          </w:p>
        </w:tc>
        <w:tc>
          <w:tcPr>
            <w:tcW w:w="526" w:type="pct"/>
            <w:shd w:val="clear" w:color="auto" w:fill="FFFFFF" w:themeFill="background1"/>
            <w:vAlign w:val="center"/>
          </w:tcPr>
          <w:p w:rsidR="00017F22" w:rsidRPr="001F1D76" w:rsidRDefault="00017F22" w:rsidP="00D125B2">
            <w:pPr>
              <w:jc w:val="center"/>
              <w:rPr>
                <w:rFonts w:cstheme="minorHAnsi"/>
                <w:b/>
                <w:i/>
                <w:color w:val="FF0000"/>
              </w:rPr>
            </w:pPr>
            <w:r w:rsidRPr="001F1D76">
              <w:rPr>
                <w:rFonts w:cstheme="minorHAnsi"/>
                <w:b/>
                <w:i/>
                <w:color w:val="FF0000"/>
              </w:rPr>
              <w:t>A</w:t>
            </w:r>
          </w:p>
        </w:tc>
        <w:tc>
          <w:tcPr>
            <w:tcW w:w="526" w:type="pct"/>
            <w:shd w:val="clear" w:color="auto" w:fill="FFFFFF" w:themeFill="background1"/>
            <w:vAlign w:val="center"/>
          </w:tcPr>
          <w:p w:rsidR="00017F22" w:rsidRPr="001F1D76" w:rsidRDefault="00017F22" w:rsidP="00D125B2">
            <w:pPr>
              <w:jc w:val="center"/>
              <w:rPr>
                <w:rFonts w:cstheme="minorHAnsi"/>
                <w:b/>
                <w:i/>
                <w:color w:val="FF0000"/>
              </w:rPr>
            </w:pPr>
            <w:r w:rsidRPr="001F1D76">
              <w:rPr>
                <w:rFonts w:cstheme="minorHAnsi"/>
                <w:b/>
                <w:i/>
                <w:color w:val="FF0000"/>
              </w:rPr>
              <w:t>B</w:t>
            </w:r>
          </w:p>
        </w:tc>
        <w:tc>
          <w:tcPr>
            <w:tcW w:w="526" w:type="pct"/>
            <w:shd w:val="clear" w:color="auto" w:fill="FFFFFF" w:themeFill="background1"/>
            <w:vAlign w:val="center"/>
          </w:tcPr>
          <w:p w:rsidR="00017F22" w:rsidRPr="001F1D76" w:rsidRDefault="00017F22" w:rsidP="00D125B2">
            <w:pPr>
              <w:jc w:val="center"/>
              <w:rPr>
                <w:rFonts w:cstheme="minorHAnsi"/>
                <w:b/>
                <w:i/>
                <w:color w:val="FF0000"/>
              </w:rPr>
            </w:pPr>
            <w:r w:rsidRPr="001F1D76">
              <w:rPr>
                <w:rFonts w:cstheme="minorHAnsi"/>
                <w:b/>
                <w:i/>
                <w:color w:val="FF0000"/>
              </w:rPr>
              <w:t>C</w:t>
            </w:r>
          </w:p>
        </w:tc>
        <w:tc>
          <w:tcPr>
            <w:tcW w:w="527" w:type="pct"/>
            <w:tcBorders>
              <w:right w:val="single" w:sz="4" w:space="0" w:color="auto"/>
            </w:tcBorders>
            <w:shd w:val="clear" w:color="auto" w:fill="FFFFFF" w:themeFill="background1"/>
          </w:tcPr>
          <w:p w:rsidR="00017F22" w:rsidRPr="001F1D76" w:rsidRDefault="0042232D" w:rsidP="00D125B2">
            <w:pPr>
              <w:jc w:val="center"/>
              <w:rPr>
                <w:rFonts w:cstheme="minorHAnsi"/>
                <w:b/>
                <w:i/>
                <w:color w:val="FF0000"/>
              </w:rPr>
            </w:pPr>
            <w:r>
              <w:rPr>
                <w:rFonts w:cstheme="minorHAnsi"/>
                <w:b/>
                <w:i/>
                <w:color w:val="FF0000"/>
              </w:rPr>
              <w:t>D</w:t>
            </w:r>
          </w:p>
        </w:tc>
      </w:tr>
      <w:tr w:rsidR="00017F22" w:rsidRPr="0080745F" w:rsidTr="006B75C7">
        <w:tc>
          <w:tcPr>
            <w:tcW w:w="2895" w:type="pct"/>
            <w:gridSpan w:val="2"/>
            <w:tcBorders>
              <w:left w:val="single" w:sz="4" w:space="0" w:color="auto"/>
            </w:tcBorders>
            <w:shd w:val="clear" w:color="auto" w:fill="FFFFFF" w:themeFill="background1"/>
          </w:tcPr>
          <w:p w:rsidR="00017F22" w:rsidRPr="0080745F" w:rsidRDefault="00017F22" w:rsidP="001F1D76">
            <w:pPr>
              <w:rPr>
                <w:rFonts w:cstheme="minorHAnsi"/>
                <w:b/>
                <w:sz w:val="16"/>
                <w:szCs w:val="16"/>
              </w:rPr>
            </w:pPr>
            <w:r w:rsidRPr="0080745F">
              <w:rPr>
                <w:rFonts w:cstheme="minorHAnsi"/>
                <w:b/>
                <w:sz w:val="16"/>
                <w:szCs w:val="16"/>
              </w:rPr>
              <w:t>Zgon w wyniku NNW</w:t>
            </w:r>
          </w:p>
        </w:tc>
        <w:tc>
          <w:tcPr>
            <w:tcW w:w="526" w:type="pct"/>
            <w:shd w:val="clear" w:color="auto" w:fill="FFFFFF" w:themeFill="background1"/>
            <w:vAlign w:val="center"/>
          </w:tcPr>
          <w:p w:rsidR="00017F22" w:rsidRPr="0080745F" w:rsidRDefault="00017F22" w:rsidP="001F1D76">
            <w:pPr>
              <w:jc w:val="center"/>
              <w:rPr>
                <w:rFonts w:cstheme="minorHAnsi"/>
                <w:b/>
                <w:i/>
                <w:sz w:val="16"/>
                <w:szCs w:val="16"/>
              </w:rPr>
            </w:pPr>
            <w:r w:rsidRPr="0080745F">
              <w:rPr>
                <w:rFonts w:cstheme="minorHAnsi"/>
                <w:b/>
                <w:i/>
                <w:sz w:val="16"/>
                <w:szCs w:val="16"/>
              </w:rPr>
              <w:t>15 000,00</w:t>
            </w:r>
          </w:p>
        </w:tc>
        <w:tc>
          <w:tcPr>
            <w:tcW w:w="526" w:type="pct"/>
            <w:shd w:val="clear" w:color="auto" w:fill="FFFFFF" w:themeFill="background1"/>
            <w:vAlign w:val="center"/>
          </w:tcPr>
          <w:p w:rsidR="00017F22" w:rsidRPr="0080745F" w:rsidRDefault="00017F22" w:rsidP="001F1D76">
            <w:pPr>
              <w:jc w:val="center"/>
              <w:rPr>
                <w:rFonts w:cstheme="minorHAnsi"/>
                <w:b/>
                <w:i/>
                <w:sz w:val="16"/>
                <w:szCs w:val="16"/>
              </w:rPr>
            </w:pPr>
            <w:r w:rsidRPr="0080745F">
              <w:rPr>
                <w:rFonts w:cstheme="minorHAnsi"/>
                <w:b/>
                <w:i/>
                <w:sz w:val="16"/>
                <w:szCs w:val="16"/>
              </w:rPr>
              <w:t xml:space="preserve">25 000,00 </w:t>
            </w:r>
          </w:p>
        </w:tc>
        <w:tc>
          <w:tcPr>
            <w:tcW w:w="526" w:type="pct"/>
            <w:shd w:val="clear" w:color="auto" w:fill="FFFFFF" w:themeFill="background1"/>
            <w:vAlign w:val="center"/>
          </w:tcPr>
          <w:p w:rsidR="00017F22" w:rsidRPr="0080745F" w:rsidRDefault="00017F22" w:rsidP="001F1D76">
            <w:pPr>
              <w:jc w:val="center"/>
              <w:rPr>
                <w:rFonts w:cstheme="minorHAnsi"/>
                <w:b/>
                <w:i/>
                <w:sz w:val="16"/>
                <w:szCs w:val="16"/>
              </w:rPr>
            </w:pPr>
            <w:r w:rsidRPr="0080745F">
              <w:rPr>
                <w:rFonts w:cstheme="minorHAnsi"/>
                <w:b/>
                <w:i/>
                <w:sz w:val="16"/>
                <w:szCs w:val="16"/>
              </w:rPr>
              <w:t>35 000,00</w:t>
            </w:r>
          </w:p>
        </w:tc>
        <w:tc>
          <w:tcPr>
            <w:tcW w:w="527" w:type="pct"/>
            <w:tcBorders>
              <w:right w:val="single" w:sz="4" w:space="0" w:color="auto"/>
            </w:tcBorders>
            <w:shd w:val="clear" w:color="auto" w:fill="FFFFFF" w:themeFill="background1"/>
            <w:vAlign w:val="center"/>
          </w:tcPr>
          <w:p w:rsidR="00017F22" w:rsidRPr="0080745F" w:rsidRDefault="0042232D" w:rsidP="001F1D76">
            <w:pPr>
              <w:jc w:val="center"/>
              <w:rPr>
                <w:rFonts w:cstheme="minorHAnsi"/>
                <w:b/>
                <w:i/>
                <w:sz w:val="16"/>
                <w:szCs w:val="16"/>
              </w:rPr>
            </w:pPr>
            <w:r>
              <w:rPr>
                <w:rFonts w:cstheme="minorHAnsi"/>
                <w:b/>
                <w:i/>
                <w:sz w:val="16"/>
                <w:szCs w:val="16"/>
              </w:rPr>
              <w:t>70 000,00</w:t>
            </w:r>
          </w:p>
        </w:tc>
      </w:tr>
      <w:tr w:rsidR="00017F22" w:rsidRPr="0080745F" w:rsidTr="006B75C7">
        <w:tc>
          <w:tcPr>
            <w:tcW w:w="2895" w:type="pct"/>
            <w:gridSpan w:val="2"/>
            <w:tcBorders>
              <w:left w:val="single" w:sz="4" w:space="0" w:color="auto"/>
            </w:tcBorders>
            <w:shd w:val="clear" w:color="auto" w:fill="D9D9D9" w:themeFill="background1" w:themeFillShade="D9"/>
          </w:tcPr>
          <w:p w:rsidR="00017F22" w:rsidRPr="0080745F" w:rsidRDefault="00017F22" w:rsidP="001F1D76">
            <w:pPr>
              <w:rPr>
                <w:rFonts w:cstheme="minorHAnsi"/>
                <w:b/>
                <w:sz w:val="16"/>
                <w:szCs w:val="16"/>
              </w:rPr>
            </w:pPr>
            <w:r w:rsidRPr="0080745F">
              <w:rPr>
                <w:rFonts w:cstheme="minorHAnsi"/>
                <w:b/>
                <w:sz w:val="16"/>
                <w:szCs w:val="16"/>
              </w:rPr>
              <w:t>Zgon w wyniku zawału serca lub udaru mózgu, NW w wyniku padaczki</w:t>
            </w: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15 000,00</w:t>
            </w: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25 000,00</w:t>
            </w: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35 000,00</w:t>
            </w:r>
          </w:p>
        </w:tc>
        <w:tc>
          <w:tcPr>
            <w:tcW w:w="527" w:type="pct"/>
            <w:tcBorders>
              <w:right w:val="single" w:sz="4" w:space="0" w:color="auto"/>
            </w:tcBorders>
            <w:shd w:val="clear" w:color="auto" w:fill="D9D9D9" w:themeFill="background1" w:themeFillShade="D9"/>
            <w:vAlign w:val="center"/>
          </w:tcPr>
          <w:p w:rsidR="00017F22" w:rsidRPr="0080745F" w:rsidRDefault="0042232D" w:rsidP="001F1D76">
            <w:pPr>
              <w:jc w:val="center"/>
              <w:rPr>
                <w:rFonts w:cstheme="minorHAnsi"/>
                <w:sz w:val="16"/>
                <w:szCs w:val="16"/>
              </w:rPr>
            </w:pPr>
            <w:r>
              <w:rPr>
                <w:rFonts w:cstheme="minorHAnsi"/>
                <w:sz w:val="16"/>
                <w:szCs w:val="16"/>
              </w:rPr>
              <w:t>70 000,00</w:t>
            </w:r>
          </w:p>
        </w:tc>
      </w:tr>
      <w:tr w:rsidR="00017F22" w:rsidRPr="0080745F" w:rsidTr="006B75C7">
        <w:tc>
          <w:tcPr>
            <w:tcW w:w="2895" w:type="pct"/>
            <w:gridSpan w:val="2"/>
            <w:tcBorders>
              <w:left w:val="single" w:sz="4" w:space="0" w:color="auto"/>
            </w:tcBorders>
            <w:shd w:val="clear" w:color="auto" w:fill="FFFFFF" w:themeFill="background1"/>
          </w:tcPr>
          <w:p w:rsidR="00017F22" w:rsidRPr="0080745F" w:rsidRDefault="00017F22" w:rsidP="001F1D76">
            <w:pPr>
              <w:rPr>
                <w:rFonts w:cstheme="minorHAnsi"/>
                <w:b/>
                <w:sz w:val="16"/>
                <w:szCs w:val="16"/>
              </w:rPr>
            </w:pPr>
            <w:r w:rsidRPr="0080745F">
              <w:rPr>
                <w:rFonts w:cstheme="minorHAnsi"/>
                <w:b/>
                <w:sz w:val="16"/>
                <w:szCs w:val="16"/>
              </w:rPr>
              <w:t>Zgon w wyniku NW na terenie szkoły</w:t>
            </w:r>
          </w:p>
        </w:tc>
        <w:tc>
          <w:tcPr>
            <w:tcW w:w="526" w:type="pct"/>
            <w:shd w:val="clear" w:color="auto" w:fill="FFFFFF" w:themeFill="background1"/>
            <w:vAlign w:val="center"/>
          </w:tcPr>
          <w:p w:rsidR="00017F22" w:rsidRPr="0080745F" w:rsidRDefault="00017F22" w:rsidP="001F1D76">
            <w:pPr>
              <w:jc w:val="center"/>
              <w:rPr>
                <w:rFonts w:cstheme="minorHAnsi"/>
                <w:sz w:val="16"/>
                <w:szCs w:val="16"/>
              </w:rPr>
            </w:pPr>
            <w:r w:rsidRPr="0080745F">
              <w:rPr>
                <w:rFonts w:cstheme="minorHAnsi"/>
                <w:sz w:val="16"/>
                <w:szCs w:val="16"/>
              </w:rPr>
              <w:t>30 000,00</w:t>
            </w:r>
          </w:p>
        </w:tc>
        <w:tc>
          <w:tcPr>
            <w:tcW w:w="526" w:type="pct"/>
            <w:shd w:val="clear" w:color="auto" w:fill="FFFFFF" w:themeFill="background1"/>
            <w:vAlign w:val="center"/>
          </w:tcPr>
          <w:p w:rsidR="00017F22" w:rsidRPr="0080745F" w:rsidRDefault="00017F22" w:rsidP="001F1D76">
            <w:pPr>
              <w:jc w:val="center"/>
              <w:rPr>
                <w:rFonts w:cstheme="minorHAnsi"/>
                <w:sz w:val="16"/>
                <w:szCs w:val="16"/>
              </w:rPr>
            </w:pPr>
            <w:r w:rsidRPr="0080745F">
              <w:rPr>
                <w:rFonts w:cstheme="minorHAnsi"/>
                <w:sz w:val="16"/>
                <w:szCs w:val="16"/>
              </w:rPr>
              <w:t>50 000,00</w:t>
            </w:r>
          </w:p>
        </w:tc>
        <w:tc>
          <w:tcPr>
            <w:tcW w:w="526" w:type="pct"/>
            <w:shd w:val="clear" w:color="auto" w:fill="FFFFFF" w:themeFill="background1"/>
            <w:vAlign w:val="center"/>
          </w:tcPr>
          <w:p w:rsidR="00017F22" w:rsidRPr="0080745F" w:rsidRDefault="00017F22" w:rsidP="001F1D76">
            <w:pPr>
              <w:jc w:val="center"/>
              <w:rPr>
                <w:rFonts w:cstheme="minorHAnsi"/>
                <w:sz w:val="16"/>
                <w:szCs w:val="16"/>
              </w:rPr>
            </w:pPr>
            <w:r w:rsidRPr="0080745F">
              <w:rPr>
                <w:rFonts w:cstheme="minorHAnsi"/>
                <w:sz w:val="16"/>
                <w:szCs w:val="16"/>
              </w:rPr>
              <w:t>70 000,00</w:t>
            </w:r>
          </w:p>
        </w:tc>
        <w:tc>
          <w:tcPr>
            <w:tcW w:w="527" w:type="pct"/>
            <w:tcBorders>
              <w:right w:val="single" w:sz="4" w:space="0" w:color="auto"/>
            </w:tcBorders>
            <w:shd w:val="clear" w:color="auto" w:fill="FFFFFF" w:themeFill="background1"/>
            <w:vAlign w:val="center"/>
          </w:tcPr>
          <w:p w:rsidR="00017F22" w:rsidRPr="0080745F" w:rsidRDefault="0042232D" w:rsidP="001F1D76">
            <w:pPr>
              <w:jc w:val="center"/>
              <w:rPr>
                <w:rFonts w:cstheme="minorHAnsi"/>
                <w:sz w:val="16"/>
                <w:szCs w:val="16"/>
              </w:rPr>
            </w:pPr>
            <w:r>
              <w:rPr>
                <w:rFonts w:cstheme="minorHAnsi"/>
                <w:sz w:val="16"/>
                <w:szCs w:val="16"/>
              </w:rPr>
              <w:t>100 000,00</w:t>
            </w:r>
          </w:p>
        </w:tc>
      </w:tr>
      <w:tr w:rsidR="00017F22" w:rsidRPr="0080745F" w:rsidTr="006B75C7">
        <w:tc>
          <w:tcPr>
            <w:tcW w:w="2895" w:type="pct"/>
            <w:gridSpan w:val="2"/>
            <w:tcBorders>
              <w:left w:val="single" w:sz="4" w:space="0" w:color="auto"/>
            </w:tcBorders>
            <w:shd w:val="clear" w:color="auto" w:fill="D9D9D9" w:themeFill="background1" w:themeFillShade="D9"/>
          </w:tcPr>
          <w:p w:rsidR="00017F22" w:rsidRPr="0080745F" w:rsidRDefault="00017F22" w:rsidP="001F1D76">
            <w:pPr>
              <w:rPr>
                <w:rFonts w:cstheme="minorHAnsi"/>
                <w:b/>
                <w:sz w:val="16"/>
                <w:szCs w:val="16"/>
              </w:rPr>
            </w:pPr>
            <w:r w:rsidRPr="0080745F">
              <w:rPr>
                <w:rFonts w:cstheme="minorHAnsi"/>
                <w:b/>
                <w:sz w:val="16"/>
                <w:szCs w:val="16"/>
              </w:rPr>
              <w:t>Zgon w wyniku NW komunikacyjnego</w:t>
            </w: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30 000,00</w:t>
            </w: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50 000,00</w:t>
            </w: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70 000,00</w:t>
            </w:r>
          </w:p>
        </w:tc>
        <w:tc>
          <w:tcPr>
            <w:tcW w:w="527" w:type="pct"/>
            <w:tcBorders>
              <w:right w:val="single" w:sz="4" w:space="0" w:color="auto"/>
            </w:tcBorders>
            <w:shd w:val="clear" w:color="auto" w:fill="D9D9D9" w:themeFill="background1" w:themeFillShade="D9"/>
            <w:vAlign w:val="center"/>
          </w:tcPr>
          <w:p w:rsidR="00017F22" w:rsidRPr="0080745F" w:rsidRDefault="0042232D" w:rsidP="001F1D76">
            <w:pPr>
              <w:jc w:val="center"/>
              <w:rPr>
                <w:rFonts w:cstheme="minorHAnsi"/>
                <w:sz w:val="16"/>
                <w:szCs w:val="16"/>
              </w:rPr>
            </w:pPr>
            <w:r>
              <w:rPr>
                <w:rFonts w:cstheme="minorHAnsi"/>
                <w:sz w:val="16"/>
                <w:szCs w:val="16"/>
              </w:rPr>
              <w:t>100 000,00</w:t>
            </w:r>
          </w:p>
        </w:tc>
      </w:tr>
      <w:tr w:rsidR="00017F22" w:rsidRPr="0080745F" w:rsidTr="006B75C7">
        <w:tc>
          <w:tcPr>
            <w:tcW w:w="2895" w:type="pct"/>
            <w:gridSpan w:val="2"/>
            <w:tcBorders>
              <w:left w:val="single" w:sz="4" w:space="0" w:color="auto"/>
            </w:tcBorders>
            <w:shd w:val="clear" w:color="auto" w:fill="FFFFFF" w:themeFill="background1"/>
          </w:tcPr>
          <w:p w:rsidR="00017F22" w:rsidRPr="0080745F" w:rsidRDefault="00017F22" w:rsidP="001F1D76">
            <w:pPr>
              <w:rPr>
                <w:rFonts w:cstheme="minorHAnsi"/>
                <w:b/>
                <w:sz w:val="16"/>
                <w:szCs w:val="16"/>
              </w:rPr>
            </w:pPr>
            <w:r w:rsidRPr="0080745F">
              <w:rPr>
                <w:rFonts w:cstheme="minorHAnsi"/>
                <w:b/>
                <w:sz w:val="16"/>
                <w:szCs w:val="16"/>
              </w:rPr>
              <w:t xml:space="preserve">Trwały uszczerbek </w:t>
            </w:r>
            <w:r w:rsidRPr="0080745F">
              <w:rPr>
                <w:rFonts w:cstheme="minorHAnsi"/>
                <w:sz w:val="16"/>
                <w:szCs w:val="16"/>
              </w:rPr>
              <w:t>(w wyniku NW, udaru mózgu, zawału serca, padaczki)</w:t>
            </w:r>
          </w:p>
          <w:p w:rsidR="00017F22" w:rsidRPr="0080745F" w:rsidRDefault="00017F22" w:rsidP="001F1D76">
            <w:pPr>
              <w:jc w:val="right"/>
              <w:rPr>
                <w:rFonts w:cstheme="minorHAnsi"/>
                <w:sz w:val="16"/>
                <w:szCs w:val="16"/>
              </w:rPr>
            </w:pPr>
            <w:r w:rsidRPr="0080745F">
              <w:rPr>
                <w:rFonts w:cstheme="minorHAnsi"/>
                <w:sz w:val="16"/>
                <w:szCs w:val="16"/>
              </w:rPr>
              <w:t>1%- za 1% uszczerbku</w:t>
            </w:r>
          </w:p>
        </w:tc>
        <w:tc>
          <w:tcPr>
            <w:tcW w:w="526" w:type="pct"/>
            <w:shd w:val="clear" w:color="auto" w:fill="FFFFFF" w:themeFill="background1"/>
            <w:vAlign w:val="center"/>
          </w:tcPr>
          <w:p w:rsidR="00017F22" w:rsidRPr="0080745F" w:rsidRDefault="00017F22" w:rsidP="001F1D76">
            <w:pPr>
              <w:jc w:val="center"/>
              <w:rPr>
                <w:rFonts w:cstheme="minorHAnsi"/>
                <w:sz w:val="16"/>
                <w:szCs w:val="16"/>
              </w:rPr>
            </w:pPr>
            <w:r w:rsidRPr="0080745F">
              <w:rPr>
                <w:rFonts w:cstheme="minorHAnsi"/>
                <w:sz w:val="16"/>
                <w:szCs w:val="16"/>
              </w:rPr>
              <w:t>15 000,00</w:t>
            </w:r>
          </w:p>
          <w:p w:rsidR="00017F22" w:rsidRPr="0080745F" w:rsidRDefault="00017F22" w:rsidP="001F1D76">
            <w:pPr>
              <w:jc w:val="center"/>
              <w:rPr>
                <w:rFonts w:cstheme="minorHAnsi"/>
                <w:b/>
                <w:i/>
                <w:sz w:val="16"/>
                <w:szCs w:val="16"/>
              </w:rPr>
            </w:pPr>
            <w:r w:rsidRPr="0080745F">
              <w:rPr>
                <w:rFonts w:cstheme="minorHAnsi"/>
                <w:b/>
                <w:i/>
                <w:sz w:val="16"/>
                <w:szCs w:val="16"/>
              </w:rPr>
              <w:t>150,00</w:t>
            </w:r>
          </w:p>
        </w:tc>
        <w:tc>
          <w:tcPr>
            <w:tcW w:w="526" w:type="pct"/>
            <w:shd w:val="clear" w:color="auto" w:fill="FFFFFF" w:themeFill="background1"/>
            <w:vAlign w:val="center"/>
          </w:tcPr>
          <w:p w:rsidR="00017F22" w:rsidRPr="0080745F" w:rsidRDefault="00017F22" w:rsidP="001F1D76">
            <w:pPr>
              <w:jc w:val="center"/>
              <w:rPr>
                <w:rFonts w:cstheme="minorHAnsi"/>
                <w:sz w:val="16"/>
                <w:szCs w:val="16"/>
              </w:rPr>
            </w:pPr>
            <w:r w:rsidRPr="0080745F">
              <w:rPr>
                <w:rFonts w:cstheme="minorHAnsi"/>
                <w:sz w:val="16"/>
                <w:szCs w:val="16"/>
              </w:rPr>
              <w:t>25 000,00</w:t>
            </w:r>
          </w:p>
          <w:p w:rsidR="00017F22" w:rsidRPr="0080745F" w:rsidRDefault="00017F22" w:rsidP="001F1D76">
            <w:pPr>
              <w:jc w:val="center"/>
              <w:rPr>
                <w:rFonts w:cstheme="minorHAnsi"/>
                <w:b/>
                <w:i/>
                <w:sz w:val="16"/>
                <w:szCs w:val="16"/>
              </w:rPr>
            </w:pPr>
            <w:r w:rsidRPr="0080745F">
              <w:rPr>
                <w:rFonts w:cstheme="minorHAnsi"/>
                <w:b/>
                <w:i/>
                <w:sz w:val="16"/>
                <w:szCs w:val="16"/>
              </w:rPr>
              <w:t>250,00</w:t>
            </w:r>
          </w:p>
        </w:tc>
        <w:tc>
          <w:tcPr>
            <w:tcW w:w="526" w:type="pct"/>
            <w:shd w:val="clear" w:color="auto" w:fill="FFFFFF" w:themeFill="background1"/>
            <w:vAlign w:val="center"/>
          </w:tcPr>
          <w:p w:rsidR="00017F22" w:rsidRPr="0080745F" w:rsidRDefault="00017F22" w:rsidP="001F1D76">
            <w:pPr>
              <w:jc w:val="center"/>
              <w:rPr>
                <w:rFonts w:cstheme="minorHAnsi"/>
                <w:sz w:val="16"/>
                <w:szCs w:val="16"/>
              </w:rPr>
            </w:pPr>
            <w:r w:rsidRPr="0080745F">
              <w:rPr>
                <w:rFonts w:cstheme="minorHAnsi"/>
                <w:sz w:val="16"/>
                <w:szCs w:val="16"/>
              </w:rPr>
              <w:t>35 000,00</w:t>
            </w:r>
          </w:p>
          <w:p w:rsidR="00017F22" w:rsidRPr="0080745F" w:rsidRDefault="00017F22" w:rsidP="001F1D76">
            <w:pPr>
              <w:jc w:val="center"/>
              <w:rPr>
                <w:rFonts w:cstheme="minorHAnsi"/>
                <w:b/>
                <w:i/>
                <w:sz w:val="16"/>
                <w:szCs w:val="16"/>
              </w:rPr>
            </w:pPr>
            <w:r w:rsidRPr="0080745F">
              <w:rPr>
                <w:rFonts w:cstheme="minorHAnsi"/>
                <w:b/>
                <w:i/>
                <w:sz w:val="16"/>
                <w:szCs w:val="16"/>
              </w:rPr>
              <w:t>350,00</w:t>
            </w:r>
          </w:p>
        </w:tc>
        <w:tc>
          <w:tcPr>
            <w:tcW w:w="527" w:type="pct"/>
            <w:tcBorders>
              <w:right w:val="single" w:sz="4" w:space="0" w:color="auto"/>
            </w:tcBorders>
            <w:shd w:val="clear" w:color="auto" w:fill="FFFFFF" w:themeFill="background1"/>
            <w:vAlign w:val="center"/>
          </w:tcPr>
          <w:p w:rsidR="00017F22" w:rsidRDefault="0042232D" w:rsidP="001F1D76">
            <w:pPr>
              <w:jc w:val="center"/>
              <w:rPr>
                <w:rFonts w:cstheme="minorHAnsi"/>
                <w:sz w:val="16"/>
                <w:szCs w:val="16"/>
              </w:rPr>
            </w:pPr>
            <w:r>
              <w:rPr>
                <w:rFonts w:cstheme="minorHAnsi"/>
                <w:sz w:val="16"/>
                <w:szCs w:val="16"/>
              </w:rPr>
              <w:t>70 000,00</w:t>
            </w:r>
          </w:p>
          <w:p w:rsidR="0042232D" w:rsidRPr="0042232D" w:rsidRDefault="0042232D" w:rsidP="001F1D76">
            <w:pPr>
              <w:jc w:val="center"/>
              <w:rPr>
                <w:rFonts w:cstheme="minorHAnsi"/>
                <w:b/>
                <w:i/>
                <w:sz w:val="16"/>
                <w:szCs w:val="16"/>
              </w:rPr>
            </w:pPr>
            <w:r w:rsidRPr="0042232D">
              <w:rPr>
                <w:rFonts w:cstheme="minorHAnsi"/>
                <w:b/>
                <w:i/>
                <w:sz w:val="16"/>
                <w:szCs w:val="16"/>
              </w:rPr>
              <w:t>700,00</w:t>
            </w:r>
          </w:p>
        </w:tc>
      </w:tr>
      <w:tr w:rsidR="00017F22" w:rsidRPr="0080745F" w:rsidTr="006B75C7">
        <w:trPr>
          <w:trHeight w:val="516"/>
        </w:trPr>
        <w:tc>
          <w:tcPr>
            <w:tcW w:w="2895" w:type="pct"/>
            <w:gridSpan w:val="2"/>
            <w:tcBorders>
              <w:left w:val="single" w:sz="4" w:space="0" w:color="auto"/>
            </w:tcBorders>
            <w:shd w:val="clear" w:color="auto" w:fill="D9D9D9" w:themeFill="background1" w:themeFillShade="D9"/>
          </w:tcPr>
          <w:p w:rsidR="00017F22" w:rsidRPr="00E809C7" w:rsidRDefault="00017F22" w:rsidP="00E809C7">
            <w:pPr>
              <w:rPr>
                <w:rFonts w:cstheme="minorHAnsi"/>
                <w:b/>
                <w:sz w:val="16"/>
                <w:szCs w:val="16"/>
              </w:rPr>
            </w:pPr>
            <w:r w:rsidRPr="0080745F">
              <w:rPr>
                <w:rFonts w:cstheme="minorHAnsi"/>
                <w:b/>
                <w:sz w:val="16"/>
                <w:szCs w:val="16"/>
              </w:rPr>
              <w:t>Zwrot kosztów nabycia przedmiotów ortopedycznych i środków pomocniczych</w:t>
            </w:r>
          </w:p>
          <w:p w:rsidR="00017F22" w:rsidRDefault="00017F22" w:rsidP="009D58DB">
            <w:pPr>
              <w:jc w:val="both"/>
              <w:rPr>
                <w:rFonts w:cstheme="minorHAnsi"/>
                <w:sz w:val="16"/>
                <w:szCs w:val="16"/>
              </w:rPr>
            </w:pPr>
            <w:r>
              <w:rPr>
                <w:rFonts w:cstheme="minorHAnsi"/>
                <w:sz w:val="16"/>
                <w:szCs w:val="16"/>
              </w:rPr>
              <w:t>N</w:t>
            </w:r>
            <w:r w:rsidRPr="0080745F">
              <w:rPr>
                <w:rFonts w:cstheme="minorHAnsi"/>
                <w:sz w:val="16"/>
                <w:szCs w:val="16"/>
              </w:rPr>
              <w:t>iezbędne z medy</w:t>
            </w:r>
            <w:r>
              <w:rPr>
                <w:rFonts w:cstheme="minorHAnsi"/>
                <w:sz w:val="16"/>
                <w:szCs w:val="16"/>
              </w:rPr>
              <w:t>cznego punktu widzenia i nie</w:t>
            </w:r>
            <w:r w:rsidR="00094DBD">
              <w:rPr>
                <w:rFonts w:cstheme="minorHAnsi"/>
                <w:sz w:val="16"/>
                <w:szCs w:val="16"/>
              </w:rPr>
              <w:t xml:space="preserve"> może</w:t>
            </w:r>
            <w:r w:rsidRPr="0080745F">
              <w:rPr>
                <w:rFonts w:cstheme="minorHAnsi"/>
                <w:sz w:val="16"/>
                <w:szCs w:val="16"/>
              </w:rPr>
              <w:t xml:space="preserve"> być pokryte z powszechnego ubezpieczenia zdrowotnego lub ubezpieczeń społecznych</w:t>
            </w:r>
            <w:r>
              <w:rPr>
                <w:rFonts w:cstheme="minorHAnsi"/>
                <w:sz w:val="16"/>
                <w:szCs w:val="16"/>
              </w:rPr>
              <w:t xml:space="preserve">, </w:t>
            </w:r>
            <w:r w:rsidRPr="0080745F">
              <w:rPr>
                <w:rFonts w:cstheme="minorHAnsi"/>
                <w:sz w:val="16"/>
                <w:szCs w:val="16"/>
              </w:rPr>
              <w:t>poniesione na terytorium RP</w:t>
            </w:r>
          </w:p>
          <w:p w:rsidR="00E809C7" w:rsidRPr="0080745F" w:rsidRDefault="00E809C7" w:rsidP="009D58DB">
            <w:pPr>
              <w:jc w:val="both"/>
              <w:rPr>
                <w:rFonts w:cstheme="minorHAnsi"/>
                <w:sz w:val="16"/>
                <w:szCs w:val="16"/>
              </w:rPr>
            </w:pP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5 000,00</w:t>
            </w: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5 000,00</w:t>
            </w: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5 000,00</w:t>
            </w:r>
          </w:p>
        </w:tc>
        <w:tc>
          <w:tcPr>
            <w:tcW w:w="527" w:type="pct"/>
            <w:tcBorders>
              <w:right w:val="single" w:sz="4" w:space="0" w:color="auto"/>
            </w:tcBorders>
            <w:shd w:val="clear" w:color="auto" w:fill="D9D9D9" w:themeFill="background1" w:themeFillShade="D9"/>
            <w:vAlign w:val="center"/>
          </w:tcPr>
          <w:p w:rsidR="00017F22" w:rsidRPr="0080745F" w:rsidRDefault="0042232D" w:rsidP="001F1D76">
            <w:pPr>
              <w:jc w:val="center"/>
              <w:rPr>
                <w:rFonts w:cstheme="minorHAnsi"/>
                <w:sz w:val="16"/>
                <w:szCs w:val="16"/>
              </w:rPr>
            </w:pPr>
            <w:r>
              <w:rPr>
                <w:rFonts w:cstheme="minorHAnsi"/>
                <w:sz w:val="16"/>
                <w:szCs w:val="16"/>
              </w:rPr>
              <w:t>5 000,00</w:t>
            </w:r>
          </w:p>
        </w:tc>
      </w:tr>
      <w:tr w:rsidR="00017F22" w:rsidRPr="0080745F" w:rsidTr="006B75C7">
        <w:tc>
          <w:tcPr>
            <w:tcW w:w="2895" w:type="pct"/>
            <w:gridSpan w:val="2"/>
            <w:tcBorders>
              <w:left w:val="single" w:sz="4" w:space="0" w:color="auto"/>
            </w:tcBorders>
            <w:shd w:val="clear" w:color="auto" w:fill="FFFFFF" w:themeFill="background1"/>
          </w:tcPr>
          <w:p w:rsidR="0042232D" w:rsidRPr="00E809C7" w:rsidRDefault="00017F22" w:rsidP="00E809C7">
            <w:pPr>
              <w:rPr>
                <w:rFonts w:cstheme="minorHAnsi"/>
                <w:b/>
                <w:sz w:val="16"/>
                <w:szCs w:val="16"/>
              </w:rPr>
            </w:pPr>
            <w:r w:rsidRPr="0080745F">
              <w:rPr>
                <w:rFonts w:cstheme="minorHAnsi"/>
                <w:b/>
                <w:sz w:val="16"/>
                <w:szCs w:val="16"/>
              </w:rPr>
              <w:t>Zwrot kosztów przeszkolenia zawodowego osób niepełnosprawnych</w:t>
            </w:r>
          </w:p>
          <w:p w:rsidR="00017F22" w:rsidRDefault="0042232D" w:rsidP="00094DBD">
            <w:pPr>
              <w:jc w:val="both"/>
              <w:rPr>
                <w:rFonts w:cstheme="minorHAnsi"/>
                <w:sz w:val="16"/>
                <w:szCs w:val="16"/>
              </w:rPr>
            </w:pPr>
            <w:r>
              <w:rPr>
                <w:rFonts w:cstheme="minorHAnsi"/>
                <w:sz w:val="16"/>
                <w:szCs w:val="16"/>
              </w:rPr>
              <w:t>N</w:t>
            </w:r>
            <w:r w:rsidR="00017F22" w:rsidRPr="0080745F">
              <w:rPr>
                <w:rFonts w:cstheme="minorHAnsi"/>
                <w:sz w:val="16"/>
                <w:szCs w:val="16"/>
              </w:rPr>
              <w:t>iezbędne z medy</w:t>
            </w:r>
            <w:r w:rsidR="00094DBD">
              <w:rPr>
                <w:rFonts w:cstheme="minorHAnsi"/>
                <w:sz w:val="16"/>
                <w:szCs w:val="16"/>
              </w:rPr>
              <w:t>cznego punktu widzenia i nie może</w:t>
            </w:r>
            <w:r w:rsidR="00017F22" w:rsidRPr="0080745F">
              <w:rPr>
                <w:rFonts w:cstheme="minorHAnsi"/>
                <w:sz w:val="16"/>
                <w:szCs w:val="16"/>
              </w:rPr>
              <w:t xml:space="preserve"> być pokryte z powszechnego ubezpieczenia zdrowotnego lub ubezpieczeń społecznych oraz pod warunkiem, iż zostały poniesione na terytorium RP</w:t>
            </w:r>
          </w:p>
          <w:p w:rsidR="00E809C7" w:rsidRPr="0080745F" w:rsidRDefault="00E809C7" w:rsidP="00094DBD">
            <w:pPr>
              <w:jc w:val="both"/>
              <w:rPr>
                <w:rFonts w:cstheme="minorHAnsi"/>
                <w:sz w:val="16"/>
                <w:szCs w:val="16"/>
              </w:rPr>
            </w:pPr>
          </w:p>
        </w:tc>
        <w:tc>
          <w:tcPr>
            <w:tcW w:w="526" w:type="pct"/>
            <w:shd w:val="clear" w:color="auto" w:fill="FFFFFF" w:themeFill="background1"/>
            <w:vAlign w:val="center"/>
          </w:tcPr>
          <w:p w:rsidR="00017F22" w:rsidRPr="0080745F" w:rsidRDefault="00017F22" w:rsidP="001F1D76">
            <w:pPr>
              <w:jc w:val="center"/>
              <w:rPr>
                <w:rFonts w:cstheme="minorHAnsi"/>
                <w:sz w:val="16"/>
                <w:szCs w:val="16"/>
              </w:rPr>
            </w:pPr>
            <w:r w:rsidRPr="0080745F">
              <w:rPr>
                <w:rFonts w:cstheme="minorHAnsi"/>
                <w:sz w:val="16"/>
                <w:szCs w:val="16"/>
              </w:rPr>
              <w:t>5 000,00</w:t>
            </w:r>
          </w:p>
        </w:tc>
        <w:tc>
          <w:tcPr>
            <w:tcW w:w="526" w:type="pct"/>
            <w:shd w:val="clear" w:color="auto" w:fill="FFFFFF" w:themeFill="background1"/>
            <w:vAlign w:val="center"/>
          </w:tcPr>
          <w:p w:rsidR="00017F22" w:rsidRPr="0080745F" w:rsidRDefault="00017F22" w:rsidP="001F1D76">
            <w:pPr>
              <w:jc w:val="center"/>
              <w:rPr>
                <w:rFonts w:cstheme="minorHAnsi"/>
                <w:sz w:val="16"/>
                <w:szCs w:val="16"/>
              </w:rPr>
            </w:pPr>
            <w:r w:rsidRPr="0080745F">
              <w:rPr>
                <w:rFonts w:cstheme="minorHAnsi"/>
                <w:sz w:val="16"/>
                <w:szCs w:val="16"/>
              </w:rPr>
              <w:t>5 000,00</w:t>
            </w:r>
          </w:p>
        </w:tc>
        <w:tc>
          <w:tcPr>
            <w:tcW w:w="526" w:type="pct"/>
            <w:shd w:val="clear" w:color="auto" w:fill="FFFFFF" w:themeFill="background1"/>
            <w:vAlign w:val="center"/>
          </w:tcPr>
          <w:p w:rsidR="00017F22" w:rsidRPr="0080745F" w:rsidRDefault="00017F22" w:rsidP="001F1D76">
            <w:pPr>
              <w:jc w:val="center"/>
              <w:rPr>
                <w:rFonts w:cstheme="minorHAnsi"/>
                <w:sz w:val="16"/>
                <w:szCs w:val="16"/>
              </w:rPr>
            </w:pPr>
            <w:r w:rsidRPr="0080745F">
              <w:rPr>
                <w:rFonts w:cstheme="minorHAnsi"/>
                <w:sz w:val="16"/>
                <w:szCs w:val="16"/>
              </w:rPr>
              <w:t>5 000,00</w:t>
            </w:r>
          </w:p>
        </w:tc>
        <w:tc>
          <w:tcPr>
            <w:tcW w:w="527" w:type="pct"/>
            <w:tcBorders>
              <w:right w:val="single" w:sz="4" w:space="0" w:color="auto"/>
            </w:tcBorders>
            <w:shd w:val="clear" w:color="auto" w:fill="FFFFFF" w:themeFill="background1"/>
            <w:vAlign w:val="center"/>
          </w:tcPr>
          <w:p w:rsidR="00017F22" w:rsidRPr="0080745F" w:rsidRDefault="0042232D" w:rsidP="001F1D76">
            <w:pPr>
              <w:jc w:val="center"/>
              <w:rPr>
                <w:rFonts w:cstheme="minorHAnsi"/>
                <w:sz w:val="16"/>
                <w:szCs w:val="16"/>
              </w:rPr>
            </w:pPr>
            <w:r>
              <w:rPr>
                <w:rFonts w:cstheme="minorHAnsi"/>
                <w:sz w:val="16"/>
                <w:szCs w:val="16"/>
              </w:rPr>
              <w:t>5 000,00</w:t>
            </w:r>
          </w:p>
        </w:tc>
      </w:tr>
      <w:tr w:rsidR="00017F22" w:rsidRPr="0080745F" w:rsidTr="006B75C7">
        <w:tc>
          <w:tcPr>
            <w:tcW w:w="2895" w:type="pct"/>
            <w:gridSpan w:val="2"/>
            <w:tcBorders>
              <w:left w:val="single" w:sz="4" w:space="0" w:color="auto"/>
            </w:tcBorders>
            <w:shd w:val="clear" w:color="auto" w:fill="D9D9D9" w:themeFill="background1" w:themeFillShade="D9"/>
          </w:tcPr>
          <w:p w:rsidR="00017F22" w:rsidRPr="00E809C7" w:rsidRDefault="00017F22" w:rsidP="00E809C7">
            <w:pPr>
              <w:rPr>
                <w:rFonts w:cstheme="minorHAnsi"/>
                <w:b/>
                <w:sz w:val="16"/>
                <w:szCs w:val="16"/>
              </w:rPr>
            </w:pPr>
            <w:r w:rsidRPr="0080745F">
              <w:rPr>
                <w:rFonts w:cstheme="minorHAnsi"/>
                <w:b/>
                <w:sz w:val="16"/>
                <w:szCs w:val="16"/>
              </w:rPr>
              <w:t>Dieta szpitalna- za dzień pobytu w szpitalu po NW</w:t>
            </w:r>
          </w:p>
          <w:p w:rsidR="00017F22" w:rsidRDefault="00094DBD" w:rsidP="001F1D76">
            <w:pPr>
              <w:jc w:val="both"/>
              <w:rPr>
                <w:rFonts w:cstheme="minorHAnsi"/>
                <w:sz w:val="16"/>
                <w:szCs w:val="16"/>
              </w:rPr>
            </w:pPr>
            <w:r>
              <w:rPr>
                <w:rFonts w:cstheme="minorHAnsi"/>
                <w:sz w:val="16"/>
                <w:szCs w:val="16"/>
              </w:rPr>
              <w:t>Pobyt min</w:t>
            </w:r>
            <w:r w:rsidR="00017F22" w:rsidRPr="0080745F">
              <w:rPr>
                <w:rFonts w:cstheme="minorHAnsi"/>
                <w:sz w:val="16"/>
                <w:szCs w:val="16"/>
              </w:rPr>
              <w:t>. 72h, max. 90 dni</w:t>
            </w:r>
            <w:r w:rsidR="002C0542">
              <w:rPr>
                <w:rFonts w:cstheme="minorHAnsi"/>
                <w:sz w:val="16"/>
                <w:szCs w:val="16"/>
              </w:rPr>
              <w:t xml:space="preserve"> na terytorium RP</w:t>
            </w:r>
            <w:r w:rsidR="00017F22" w:rsidRPr="0080745F">
              <w:rPr>
                <w:rFonts w:cstheme="minorHAnsi"/>
                <w:sz w:val="16"/>
                <w:szCs w:val="16"/>
              </w:rPr>
              <w:t xml:space="preserve">. Nie obejmuje pobytu w sanatoriach, uzdrowiskach, ośrodkach rehabilitacyjnych, domach opieki i hospicjach </w:t>
            </w:r>
          </w:p>
          <w:p w:rsidR="00E809C7" w:rsidRPr="0080745F" w:rsidRDefault="00E809C7" w:rsidP="001F1D76">
            <w:pPr>
              <w:jc w:val="both"/>
              <w:rPr>
                <w:rFonts w:cstheme="minorHAnsi"/>
                <w:sz w:val="16"/>
                <w:szCs w:val="16"/>
              </w:rPr>
            </w:pP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50,00</w:t>
            </w: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50,00</w:t>
            </w: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75,00</w:t>
            </w:r>
          </w:p>
        </w:tc>
        <w:tc>
          <w:tcPr>
            <w:tcW w:w="527" w:type="pct"/>
            <w:tcBorders>
              <w:right w:val="single" w:sz="4" w:space="0" w:color="auto"/>
            </w:tcBorders>
            <w:shd w:val="clear" w:color="auto" w:fill="D9D9D9" w:themeFill="background1" w:themeFillShade="D9"/>
            <w:vAlign w:val="center"/>
          </w:tcPr>
          <w:p w:rsidR="00017F22" w:rsidRPr="0080745F" w:rsidRDefault="0042232D" w:rsidP="001F1D76">
            <w:pPr>
              <w:jc w:val="center"/>
              <w:rPr>
                <w:rFonts w:cstheme="minorHAnsi"/>
                <w:sz w:val="16"/>
                <w:szCs w:val="16"/>
              </w:rPr>
            </w:pPr>
            <w:r>
              <w:rPr>
                <w:rFonts w:cstheme="minorHAnsi"/>
                <w:sz w:val="16"/>
                <w:szCs w:val="16"/>
              </w:rPr>
              <w:t>75,00</w:t>
            </w:r>
          </w:p>
        </w:tc>
      </w:tr>
      <w:tr w:rsidR="00017F22" w:rsidRPr="0080745F" w:rsidTr="006B75C7">
        <w:tc>
          <w:tcPr>
            <w:tcW w:w="2895" w:type="pct"/>
            <w:gridSpan w:val="2"/>
            <w:tcBorders>
              <w:left w:val="single" w:sz="4" w:space="0" w:color="auto"/>
            </w:tcBorders>
            <w:shd w:val="clear" w:color="auto" w:fill="FFFFFF" w:themeFill="background1"/>
          </w:tcPr>
          <w:p w:rsidR="00017F22" w:rsidRPr="00E809C7" w:rsidRDefault="00017F22" w:rsidP="001F1D76">
            <w:pPr>
              <w:rPr>
                <w:rFonts w:cstheme="minorHAnsi"/>
                <w:b/>
                <w:sz w:val="16"/>
                <w:szCs w:val="16"/>
              </w:rPr>
            </w:pPr>
            <w:r w:rsidRPr="0080745F">
              <w:rPr>
                <w:rFonts w:cstheme="minorHAnsi"/>
                <w:b/>
                <w:sz w:val="16"/>
                <w:szCs w:val="16"/>
              </w:rPr>
              <w:t>Zwrot kosztów leczenia</w:t>
            </w:r>
          </w:p>
          <w:p w:rsidR="00017F22" w:rsidRDefault="00017F22" w:rsidP="001F1D76">
            <w:pPr>
              <w:rPr>
                <w:rFonts w:cstheme="minorHAnsi"/>
                <w:sz w:val="16"/>
                <w:szCs w:val="16"/>
              </w:rPr>
            </w:pPr>
            <w:r w:rsidRPr="0080745F">
              <w:rPr>
                <w:rFonts w:cstheme="minorHAnsi"/>
                <w:sz w:val="16"/>
                <w:szCs w:val="16"/>
              </w:rPr>
              <w:t>Poniesione na terytorium RP, do 2 lat po NW</w:t>
            </w:r>
          </w:p>
          <w:p w:rsidR="00E809C7" w:rsidRPr="0080745F" w:rsidRDefault="00E809C7" w:rsidP="001F1D76">
            <w:pPr>
              <w:rPr>
                <w:rFonts w:cstheme="minorHAnsi"/>
                <w:sz w:val="16"/>
                <w:szCs w:val="16"/>
              </w:rPr>
            </w:pPr>
          </w:p>
        </w:tc>
        <w:tc>
          <w:tcPr>
            <w:tcW w:w="526" w:type="pct"/>
            <w:shd w:val="clear" w:color="auto" w:fill="FFFFFF" w:themeFill="background1"/>
            <w:vAlign w:val="center"/>
          </w:tcPr>
          <w:p w:rsidR="00017F22" w:rsidRPr="0080745F" w:rsidRDefault="00017F22" w:rsidP="001F1D76">
            <w:pPr>
              <w:jc w:val="center"/>
              <w:rPr>
                <w:rFonts w:cstheme="minorHAnsi"/>
                <w:sz w:val="16"/>
                <w:szCs w:val="16"/>
              </w:rPr>
            </w:pPr>
            <w:r w:rsidRPr="0080745F">
              <w:rPr>
                <w:rFonts w:cstheme="minorHAnsi"/>
                <w:sz w:val="16"/>
                <w:szCs w:val="16"/>
              </w:rPr>
              <w:t>2 000,00</w:t>
            </w:r>
          </w:p>
        </w:tc>
        <w:tc>
          <w:tcPr>
            <w:tcW w:w="526" w:type="pct"/>
            <w:shd w:val="clear" w:color="auto" w:fill="FFFFFF" w:themeFill="background1"/>
            <w:vAlign w:val="center"/>
          </w:tcPr>
          <w:p w:rsidR="00017F22" w:rsidRPr="0080745F" w:rsidRDefault="00017F22" w:rsidP="001F1D76">
            <w:pPr>
              <w:jc w:val="center"/>
              <w:rPr>
                <w:rFonts w:cstheme="minorHAnsi"/>
                <w:sz w:val="16"/>
                <w:szCs w:val="16"/>
              </w:rPr>
            </w:pPr>
            <w:r w:rsidRPr="0080745F">
              <w:rPr>
                <w:rFonts w:cstheme="minorHAnsi"/>
                <w:sz w:val="16"/>
                <w:szCs w:val="16"/>
              </w:rPr>
              <w:t>2 000,00</w:t>
            </w:r>
          </w:p>
        </w:tc>
        <w:tc>
          <w:tcPr>
            <w:tcW w:w="526" w:type="pct"/>
            <w:shd w:val="clear" w:color="auto" w:fill="FFFFFF" w:themeFill="background1"/>
            <w:vAlign w:val="center"/>
          </w:tcPr>
          <w:p w:rsidR="00017F22" w:rsidRPr="0080745F" w:rsidRDefault="00017F22" w:rsidP="001F1D76">
            <w:pPr>
              <w:jc w:val="center"/>
              <w:rPr>
                <w:rFonts w:cstheme="minorHAnsi"/>
                <w:sz w:val="16"/>
                <w:szCs w:val="16"/>
              </w:rPr>
            </w:pPr>
            <w:r w:rsidRPr="0080745F">
              <w:rPr>
                <w:rFonts w:cstheme="minorHAnsi"/>
                <w:sz w:val="16"/>
                <w:szCs w:val="16"/>
              </w:rPr>
              <w:t>3 000,00</w:t>
            </w:r>
          </w:p>
        </w:tc>
        <w:tc>
          <w:tcPr>
            <w:tcW w:w="527" w:type="pct"/>
            <w:tcBorders>
              <w:right w:val="single" w:sz="4" w:space="0" w:color="auto"/>
            </w:tcBorders>
            <w:shd w:val="clear" w:color="auto" w:fill="FFFFFF" w:themeFill="background1"/>
            <w:vAlign w:val="center"/>
          </w:tcPr>
          <w:p w:rsidR="00017F22" w:rsidRPr="0080745F" w:rsidRDefault="0042232D" w:rsidP="001F1D76">
            <w:pPr>
              <w:jc w:val="center"/>
              <w:rPr>
                <w:rFonts w:cstheme="minorHAnsi"/>
                <w:sz w:val="16"/>
                <w:szCs w:val="16"/>
              </w:rPr>
            </w:pPr>
            <w:r>
              <w:rPr>
                <w:rFonts w:cstheme="minorHAnsi"/>
                <w:sz w:val="16"/>
                <w:szCs w:val="16"/>
              </w:rPr>
              <w:t>4 000,00</w:t>
            </w:r>
          </w:p>
        </w:tc>
      </w:tr>
      <w:tr w:rsidR="00017F22" w:rsidRPr="0080745F" w:rsidTr="006B75C7">
        <w:tc>
          <w:tcPr>
            <w:tcW w:w="2895" w:type="pct"/>
            <w:gridSpan w:val="2"/>
            <w:tcBorders>
              <w:left w:val="single" w:sz="4" w:space="0" w:color="auto"/>
            </w:tcBorders>
            <w:shd w:val="clear" w:color="auto" w:fill="D9D9D9" w:themeFill="background1" w:themeFillShade="D9"/>
          </w:tcPr>
          <w:p w:rsidR="00017F22" w:rsidRPr="00E809C7" w:rsidRDefault="00017F22" w:rsidP="001F1D76">
            <w:pPr>
              <w:rPr>
                <w:rFonts w:cstheme="minorHAnsi"/>
                <w:b/>
                <w:sz w:val="16"/>
                <w:szCs w:val="16"/>
              </w:rPr>
            </w:pPr>
            <w:r w:rsidRPr="0080745F">
              <w:rPr>
                <w:rFonts w:cstheme="minorHAnsi"/>
                <w:b/>
                <w:sz w:val="16"/>
                <w:szCs w:val="16"/>
              </w:rPr>
              <w:t>Zwrot kosztów rehabilitacji</w:t>
            </w:r>
          </w:p>
          <w:p w:rsidR="00017F22" w:rsidRDefault="00017F22" w:rsidP="001F1D76">
            <w:pPr>
              <w:rPr>
                <w:rFonts w:cstheme="minorHAnsi"/>
                <w:sz w:val="16"/>
                <w:szCs w:val="16"/>
              </w:rPr>
            </w:pPr>
            <w:r w:rsidRPr="0080745F">
              <w:rPr>
                <w:rFonts w:cstheme="minorHAnsi"/>
                <w:sz w:val="16"/>
                <w:szCs w:val="16"/>
              </w:rPr>
              <w:t>Poniesione na terytorium RP, do 2 lat po NW</w:t>
            </w:r>
          </w:p>
          <w:p w:rsidR="00E809C7" w:rsidRPr="0080745F" w:rsidRDefault="00E809C7" w:rsidP="001F1D76">
            <w:pPr>
              <w:rPr>
                <w:rFonts w:cstheme="minorHAnsi"/>
                <w:sz w:val="16"/>
                <w:szCs w:val="16"/>
              </w:rPr>
            </w:pP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2 000,00</w:t>
            </w: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2 000,00</w:t>
            </w: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3 000,00</w:t>
            </w:r>
          </w:p>
        </w:tc>
        <w:tc>
          <w:tcPr>
            <w:tcW w:w="527" w:type="pct"/>
            <w:tcBorders>
              <w:right w:val="single" w:sz="4" w:space="0" w:color="auto"/>
            </w:tcBorders>
            <w:shd w:val="clear" w:color="auto" w:fill="D9D9D9" w:themeFill="background1" w:themeFillShade="D9"/>
            <w:vAlign w:val="center"/>
          </w:tcPr>
          <w:p w:rsidR="00017F22" w:rsidRPr="0080745F" w:rsidRDefault="0042232D" w:rsidP="001F1D76">
            <w:pPr>
              <w:jc w:val="center"/>
              <w:rPr>
                <w:rFonts w:cstheme="minorHAnsi"/>
                <w:sz w:val="16"/>
                <w:szCs w:val="16"/>
              </w:rPr>
            </w:pPr>
            <w:r>
              <w:rPr>
                <w:rFonts w:cstheme="minorHAnsi"/>
                <w:sz w:val="16"/>
                <w:szCs w:val="16"/>
              </w:rPr>
              <w:t>5 000,00</w:t>
            </w:r>
          </w:p>
        </w:tc>
      </w:tr>
      <w:tr w:rsidR="00017F22" w:rsidRPr="0080745F" w:rsidTr="00E809C7">
        <w:trPr>
          <w:trHeight w:val="593"/>
        </w:trPr>
        <w:tc>
          <w:tcPr>
            <w:tcW w:w="2895" w:type="pct"/>
            <w:gridSpan w:val="2"/>
            <w:tcBorders>
              <w:left w:val="single" w:sz="4" w:space="0" w:color="auto"/>
            </w:tcBorders>
            <w:shd w:val="clear" w:color="auto" w:fill="FFFFFF" w:themeFill="background1"/>
          </w:tcPr>
          <w:p w:rsidR="00017F22" w:rsidRPr="00B24BED" w:rsidRDefault="00017F22" w:rsidP="001F1D76">
            <w:pPr>
              <w:rPr>
                <w:rFonts w:cstheme="minorHAnsi"/>
                <w:b/>
                <w:sz w:val="16"/>
                <w:szCs w:val="16"/>
              </w:rPr>
            </w:pPr>
            <w:r w:rsidRPr="0080745F">
              <w:rPr>
                <w:rFonts w:cstheme="minorHAnsi"/>
                <w:b/>
                <w:sz w:val="16"/>
                <w:szCs w:val="16"/>
              </w:rPr>
              <w:t>Jednorazowe świadczenie w przypadku jeżeli NW nie pozostawił trwałego uszczerbku na zdrowiu (leczenie uciążliwe)</w:t>
            </w:r>
          </w:p>
          <w:p w:rsidR="00017F22" w:rsidRDefault="0042232D" w:rsidP="001F1D76">
            <w:pPr>
              <w:rPr>
                <w:rFonts w:cstheme="minorHAnsi"/>
                <w:sz w:val="16"/>
                <w:szCs w:val="16"/>
              </w:rPr>
            </w:pPr>
            <w:r>
              <w:rPr>
                <w:rFonts w:cstheme="minorHAnsi"/>
                <w:sz w:val="16"/>
                <w:szCs w:val="16"/>
              </w:rPr>
              <w:t>Po</w:t>
            </w:r>
            <w:r w:rsidR="00017F22" w:rsidRPr="0080745F">
              <w:rPr>
                <w:rFonts w:cstheme="minorHAnsi"/>
                <w:sz w:val="16"/>
                <w:szCs w:val="16"/>
              </w:rPr>
              <w:t xml:space="preserve"> </w:t>
            </w:r>
            <w:r>
              <w:rPr>
                <w:rFonts w:cstheme="minorHAnsi"/>
                <w:sz w:val="16"/>
                <w:szCs w:val="16"/>
              </w:rPr>
              <w:t>przeprowadzeniu</w:t>
            </w:r>
            <w:r w:rsidR="00017F22" w:rsidRPr="0080745F">
              <w:rPr>
                <w:rFonts w:cstheme="minorHAnsi"/>
                <w:sz w:val="16"/>
                <w:szCs w:val="16"/>
              </w:rPr>
              <w:t xml:space="preserve"> operacji lub hospitalizacji</w:t>
            </w:r>
            <w:r>
              <w:rPr>
                <w:rFonts w:cstheme="minorHAnsi"/>
                <w:sz w:val="16"/>
                <w:szCs w:val="16"/>
              </w:rPr>
              <w:t xml:space="preserve"> na skutek NW</w:t>
            </w:r>
            <w:r w:rsidR="002C0542">
              <w:rPr>
                <w:rFonts w:cstheme="minorHAnsi"/>
                <w:sz w:val="16"/>
                <w:szCs w:val="16"/>
              </w:rPr>
              <w:t xml:space="preserve"> na terytorium RP</w:t>
            </w:r>
            <w:r>
              <w:rPr>
                <w:rFonts w:cstheme="minorHAnsi"/>
                <w:sz w:val="16"/>
                <w:szCs w:val="16"/>
              </w:rPr>
              <w:t>-</w:t>
            </w:r>
            <w:r w:rsidR="00017F22" w:rsidRPr="0080745F">
              <w:rPr>
                <w:rFonts w:cstheme="minorHAnsi"/>
                <w:sz w:val="16"/>
                <w:szCs w:val="16"/>
              </w:rPr>
              <w:t xml:space="preserve"> powyżej 5 dni. </w:t>
            </w:r>
            <w:r w:rsidR="00E809C7">
              <w:rPr>
                <w:rFonts w:cstheme="minorHAnsi"/>
                <w:sz w:val="16"/>
                <w:szCs w:val="16"/>
              </w:rPr>
              <w:t xml:space="preserve">Wypłacane </w:t>
            </w:r>
            <w:r w:rsidR="00017F22" w:rsidRPr="0080745F">
              <w:rPr>
                <w:rFonts w:cstheme="minorHAnsi"/>
                <w:sz w:val="16"/>
                <w:szCs w:val="16"/>
              </w:rPr>
              <w:t>raz.</w:t>
            </w:r>
          </w:p>
          <w:p w:rsidR="00E809C7" w:rsidRPr="0080745F" w:rsidRDefault="00E809C7" w:rsidP="001F1D76">
            <w:pPr>
              <w:rPr>
                <w:rFonts w:cstheme="minorHAnsi"/>
                <w:sz w:val="16"/>
                <w:szCs w:val="16"/>
              </w:rPr>
            </w:pPr>
          </w:p>
        </w:tc>
        <w:tc>
          <w:tcPr>
            <w:tcW w:w="526" w:type="pct"/>
            <w:shd w:val="clear" w:color="auto" w:fill="FFFFFF" w:themeFill="background1"/>
            <w:vAlign w:val="center"/>
          </w:tcPr>
          <w:p w:rsidR="00017F22" w:rsidRPr="0080745F" w:rsidRDefault="00017F22" w:rsidP="001F1D76">
            <w:pPr>
              <w:jc w:val="center"/>
              <w:rPr>
                <w:rFonts w:cstheme="minorHAnsi"/>
                <w:sz w:val="16"/>
                <w:szCs w:val="16"/>
              </w:rPr>
            </w:pPr>
            <w:r w:rsidRPr="0080745F">
              <w:rPr>
                <w:rFonts w:cstheme="minorHAnsi"/>
                <w:sz w:val="16"/>
                <w:szCs w:val="16"/>
              </w:rPr>
              <w:t>75,00</w:t>
            </w:r>
          </w:p>
        </w:tc>
        <w:tc>
          <w:tcPr>
            <w:tcW w:w="526" w:type="pct"/>
            <w:shd w:val="clear" w:color="auto" w:fill="FFFFFF" w:themeFill="background1"/>
            <w:vAlign w:val="center"/>
          </w:tcPr>
          <w:p w:rsidR="00017F22" w:rsidRPr="0080745F" w:rsidRDefault="00017F22" w:rsidP="001F1D76">
            <w:pPr>
              <w:jc w:val="center"/>
              <w:rPr>
                <w:rFonts w:cstheme="minorHAnsi"/>
                <w:sz w:val="16"/>
                <w:szCs w:val="16"/>
              </w:rPr>
            </w:pPr>
            <w:r w:rsidRPr="0080745F">
              <w:rPr>
                <w:rFonts w:cstheme="minorHAnsi"/>
                <w:sz w:val="16"/>
                <w:szCs w:val="16"/>
              </w:rPr>
              <w:t>125,00</w:t>
            </w:r>
          </w:p>
        </w:tc>
        <w:tc>
          <w:tcPr>
            <w:tcW w:w="526" w:type="pct"/>
            <w:shd w:val="clear" w:color="auto" w:fill="FFFFFF" w:themeFill="background1"/>
            <w:vAlign w:val="center"/>
          </w:tcPr>
          <w:p w:rsidR="00017F22" w:rsidRPr="0080745F" w:rsidRDefault="00017F22" w:rsidP="001F1D76">
            <w:pPr>
              <w:jc w:val="center"/>
              <w:rPr>
                <w:rFonts w:cstheme="minorHAnsi"/>
                <w:sz w:val="16"/>
                <w:szCs w:val="16"/>
              </w:rPr>
            </w:pPr>
            <w:r w:rsidRPr="0080745F">
              <w:rPr>
                <w:rFonts w:cstheme="minorHAnsi"/>
                <w:sz w:val="16"/>
                <w:szCs w:val="16"/>
              </w:rPr>
              <w:t>175,00</w:t>
            </w:r>
          </w:p>
        </w:tc>
        <w:tc>
          <w:tcPr>
            <w:tcW w:w="527" w:type="pct"/>
            <w:tcBorders>
              <w:right w:val="single" w:sz="4" w:space="0" w:color="auto"/>
            </w:tcBorders>
            <w:shd w:val="clear" w:color="auto" w:fill="FFFFFF" w:themeFill="background1"/>
            <w:vAlign w:val="center"/>
          </w:tcPr>
          <w:p w:rsidR="00017F22" w:rsidRPr="0080745F" w:rsidRDefault="0042232D" w:rsidP="001F1D76">
            <w:pPr>
              <w:jc w:val="center"/>
              <w:rPr>
                <w:rFonts w:cstheme="minorHAnsi"/>
                <w:sz w:val="16"/>
                <w:szCs w:val="16"/>
              </w:rPr>
            </w:pPr>
            <w:r>
              <w:rPr>
                <w:rFonts w:cstheme="minorHAnsi"/>
                <w:sz w:val="16"/>
                <w:szCs w:val="16"/>
              </w:rPr>
              <w:t>250,00</w:t>
            </w:r>
          </w:p>
        </w:tc>
      </w:tr>
      <w:tr w:rsidR="00017F22" w:rsidRPr="0080745F" w:rsidTr="006B75C7">
        <w:trPr>
          <w:trHeight w:val="544"/>
        </w:trPr>
        <w:tc>
          <w:tcPr>
            <w:tcW w:w="2895" w:type="pct"/>
            <w:gridSpan w:val="2"/>
            <w:tcBorders>
              <w:left w:val="single" w:sz="4" w:space="0" w:color="auto"/>
            </w:tcBorders>
            <w:shd w:val="clear" w:color="auto" w:fill="D9D9D9" w:themeFill="background1" w:themeFillShade="D9"/>
          </w:tcPr>
          <w:p w:rsidR="00017F22" w:rsidRPr="0080745F" w:rsidRDefault="00017F22" w:rsidP="001F1D76">
            <w:pPr>
              <w:rPr>
                <w:rFonts w:cstheme="minorHAnsi"/>
                <w:b/>
                <w:sz w:val="16"/>
                <w:szCs w:val="16"/>
              </w:rPr>
            </w:pPr>
            <w:r w:rsidRPr="0080745F">
              <w:rPr>
                <w:rFonts w:cstheme="minorHAnsi"/>
                <w:b/>
                <w:sz w:val="16"/>
                <w:szCs w:val="16"/>
              </w:rPr>
              <w:t>Odbudowa stomatologiczna zębów</w:t>
            </w:r>
          </w:p>
          <w:p w:rsidR="00017F22" w:rsidRDefault="00017F22" w:rsidP="001F1D76">
            <w:pPr>
              <w:rPr>
                <w:rFonts w:cstheme="minorHAnsi"/>
                <w:sz w:val="16"/>
                <w:szCs w:val="16"/>
              </w:rPr>
            </w:pPr>
            <w:r w:rsidRPr="0080745F">
              <w:rPr>
                <w:rFonts w:cstheme="minorHAnsi"/>
                <w:sz w:val="16"/>
                <w:szCs w:val="16"/>
              </w:rPr>
              <w:t>Nie obejmuje kosztów zakupu implantów i implantacji</w:t>
            </w:r>
          </w:p>
          <w:p w:rsidR="00094DBD" w:rsidRDefault="00094DBD" w:rsidP="001F1D76">
            <w:pPr>
              <w:rPr>
                <w:rFonts w:cstheme="minorHAnsi"/>
                <w:sz w:val="16"/>
                <w:szCs w:val="16"/>
              </w:rPr>
            </w:pPr>
            <w:r w:rsidRPr="0080745F">
              <w:rPr>
                <w:rFonts w:cstheme="minorHAnsi"/>
                <w:sz w:val="16"/>
                <w:szCs w:val="16"/>
              </w:rPr>
              <w:t>Poniesione na terytorium RP, do 2 lat po NW</w:t>
            </w:r>
          </w:p>
          <w:p w:rsidR="00E809C7" w:rsidRPr="0080745F" w:rsidRDefault="00E809C7" w:rsidP="001F1D76">
            <w:pPr>
              <w:rPr>
                <w:rFonts w:cstheme="minorHAnsi"/>
                <w:sz w:val="16"/>
                <w:szCs w:val="16"/>
              </w:rPr>
            </w:pP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2 000,00</w:t>
            </w:r>
          </w:p>
          <w:p w:rsidR="00017F22" w:rsidRPr="0080745F" w:rsidRDefault="00017F22" w:rsidP="001F1D76">
            <w:pPr>
              <w:jc w:val="center"/>
              <w:rPr>
                <w:rFonts w:cstheme="minorHAnsi"/>
                <w:sz w:val="16"/>
                <w:szCs w:val="16"/>
              </w:rPr>
            </w:pPr>
            <w:r w:rsidRPr="0080745F">
              <w:rPr>
                <w:rFonts w:cstheme="minorHAnsi"/>
                <w:sz w:val="16"/>
                <w:szCs w:val="16"/>
              </w:rPr>
              <w:t>200 zł na ząb</w:t>
            </w: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2 000,00</w:t>
            </w:r>
          </w:p>
          <w:p w:rsidR="00017F22" w:rsidRPr="0080745F" w:rsidRDefault="00017F22" w:rsidP="001F1D76">
            <w:pPr>
              <w:jc w:val="center"/>
              <w:rPr>
                <w:rFonts w:cstheme="minorHAnsi"/>
                <w:sz w:val="16"/>
                <w:szCs w:val="16"/>
              </w:rPr>
            </w:pPr>
            <w:r w:rsidRPr="0080745F">
              <w:rPr>
                <w:rFonts w:cstheme="minorHAnsi"/>
                <w:sz w:val="16"/>
                <w:szCs w:val="16"/>
              </w:rPr>
              <w:t>200 zł na ząb</w:t>
            </w:r>
          </w:p>
        </w:tc>
        <w:tc>
          <w:tcPr>
            <w:tcW w:w="526" w:type="pct"/>
            <w:shd w:val="clear" w:color="auto" w:fill="D9D9D9" w:themeFill="background1" w:themeFillShade="D9"/>
            <w:vAlign w:val="center"/>
          </w:tcPr>
          <w:p w:rsidR="00017F22" w:rsidRPr="0080745F" w:rsidRDefault="00017F22" w:rsidP="001F1D76">
            <w:pPr>
              <w:jc w:val="center"/>
              <w:rPr>
                <w:rFonts w:cstheme="minorHAnsi"/>
                <w:sz w:val="16"/>
                <w:szCs w:val="16"/>
              </w:rPr>
            </w:pPr>
            <w:r w:rsidRPr="0080745F">
              <w:rPr>
                <w:rFonts w:cstheme="minorHAnsi"/>
                <w:sz w:val="16"/>
                <w:szCs w:val="16"/>
              </w:rPr>
              <w:t>2 000,00</w:t>
            </w:r>
          </w:p>
          <w:p w:rsidR="00017F22" w:rsidRPr="0080745F" w:rsidRDefault="00017F22" w:rsidP="001F1D76">
            <w:pPr>
              <w:jc w:val="center"/>
              <w:rPr>
                <w:rFonts w:cstheme="minorHAnsi"/>
                <w:sz w:val="16"/>
                <w:szCs w:val="16"/>
              </w:rPr>
            </w:pPr>
            <w:r w:rsidRPr="0080745F">
              <w:rPr>
                <w:rFonts w:cstheme="minorHAnsi"/>
                <w:sz w:val="16"/>
                <w:szCs w:val="16"/>
              </w:rPr>
              <w:t>200 zł na ząb</w:t>
            </w:r>
          </w:p>
        </w:tc>
        <w:tc>
          <w:tcPr>
            <w:tcW w:w="527" w:type="pct"/>
            <w:tcBorders>
              <w:right w:val="single" w:sz="4" w:space="0" w:color="auto"/>
            </w:tcBorders>
            <w:shd w:val="clear" w:color="auto" w:fill="D9D9D9" w:themeFill="background1" w:themeFillShade="D9"/>
            <w:vAlign w:val="center"/>
          </w:tcPr>
          <w:p w:rsidR="0042232D" w:rsidRPr="0080745F" w:rsidRDefault="0042232D" w:rsidP="0042232D">
            <w:pPr>
              <w:jc w:val="center"/>
              <w:rPr>
                <w:rFonts w:cstheme="minorHAnsi"/>
                <w:sz w:val="16"/>
                <w:szCs w:val="16"/>
              </w:rPr>
            </w:pPr>
            <w:r w:rsidRPr="0080745F">
              <w:rPr>
                <w:rFonts w:cstheme="minorHAnsi"/>
                <w:sz w:val="16"/>
                <w:szCs w:val="16"/>
              </w:rPr>
              <w:t>2 000,00</w:t>
            </w:r>
          </w:p>
          <w:p w:rsidR="00017F22" w:rsidRPr="0080745F" w:rsidRDefault="0042232D" w:rsidP="0042232D">
            <w:pPr>
              <w:jc w:val="center"/>
              <w:rPr>
                <w:rFonts w:cstheme="minorHAnsi"/>
                <w:sz w:val="16"/>
                <w:szCs w:val="16"/>
              </w:rPr>
            </w:pPr>
            <w:r w:rsidRPr="0080745F">
              <w:rPr>
                <w:rFonts w:cstheme="minorHAnsi"/>
                <w:sz w:val="16"/>
                <w:szCs w:val="16"/>
              </w:rPr>
              <w:t>200 zł na ząb</w:t>
            </w:r>
          </w:p>
        </w:tc>
      </w:tr>
      <w:tr w:rsidR="0042232D" w:rsidRPr="0080745F" w:rsidTr="00E809C7">
        <w:trPr>
          <w:trHeight w:val="280"/>
        </w:trPr>
        <w:tc>
          <w:tcPr>
            <w:tcW w:w="5000" w:type="pct"/>
            <w:gridSpan w:val="6"/>
            <w:tcBorders>
              <w:left w:val="single" w:sz="4" w:space="0" w:color="auto"/>
              <w:bottom w:val="single" w:sz="4" w:space="0" w:color="auto"/>
              <w:right w:val="single" w:sz="4" w:space="0" w:color="auto"/>
            </w:tcBorders>
            <w:shd w:val="clear" w:color="auto" w:fill="FFFFFF" w:themeFill="background1"/>
          </w:tcPr>
          <w:p w:rsidR="0042232D" w:rsidRPr="0080745F" w:rsidRDefault="0042232D" w:rsidP="002C0542">
            <w:pPr>
              <w:jc w:val="both"/>
              <w:rPr>
                <w:rFonts w:cstheme="minorHAnsi"/>
                <w:b/>
                <w:sz w:val="16"/>
                <w:szCs w:val="16"/>
              </w:rPr>
            </w:pPr>
            <w:r w:rsidRPr="0080745F">
              <w:rPr>
                <w:rFonts w:cstheme="minorHAnsi"/>
                <w:b/>
                <w:sz w:val="16"/>
                <w:szCs w:val="16"/>
              </w:rPr>
              <w:t>Assistance/</w:t>
            </w:r>
            <w:r>
              <w:rPr>
                <w:rFonts w:cstheme="minorHAnsi"/>
                <w:b/>
                <w:sz w:val="16"/>
                <w:szCs w:val="16"/>
              </w:rPr>
              <w:t>zdarzenia dotyczące NNW D</w:t>
            </w:r>
            <w:r w:rsidRPr="0080745F">
              <w:rPr>
                <w:rFonts w:cstheme="minorHAnsi"/>
                <w:b/>
                <w:sz w:val="16"/>
                <w:szCs w:val="16"/>
              </w:rPr>
              <w:t>zieci</w:t>
            </w:r>
            <w:r w:rsidR="002C0542">
              <w:rPr>
                <w:rFonts w:cstheme="minorHAnsi"/>
                <w:b/>
                <w:sz w:val="16"/>
                <w:szCs w:val="16"/>
              </w:rPr>
              <w:t xml:space="preserve"> m. in</w:t>
            </w:r>
            <w:r w:rsidRPr="0080745F">
              <w:rPr>
                <w:rFonts w:cstheme="minorHAnsi"/>
                <w:sz w:val="16"/>
                <w:szCs w:val="16"/>
              </w:rPr>
              <w:t>:</w:t>
            </w:r>
            <w:r w:rsidRPr="0080745F">
              <w:rPr>
                <w:rFonts w:cstheme="minorHAnsi"/>
                <w:b/>
                <w:sz w:val="16"/>
                <w:szCs w:val="16"/>
              </w:rPr>
              <w:t xml:space="preserve"> </w:t>
            </w:r>
            <w:r w:rsidRPr="00CF513A">
              <w:rPr>
                <w:rFonts w:cstheme="minorHAnsi"/>
                <w:sz w:val="16"/>
                <w:szCs w:val="16"/>
              </w:rPr>
              <w:t>wizyta le</w:t>
            </w:r>
            <w:bookmarkStart w:id="0" w:name="_GoBack"/>
            <w:bookmarkEnd w:id="0"/>
            <w:r w:rsidRPr="00CF513A">
              <w:rPr>
                <w:rFonts w:cstheme="minorHAnsi"/>
                <w:sz w:val="16"/>
                <w:szCs w:val="16"/>
              </w:rPr>
              <w:t xml:space="preserve">karza, wizyta pielęgniarki, dostarczenie do miejsca pobytu leków przepisanych przez lekarza, </w:t>
            </w:r>
            <w:r w:rsidR="002C0542">
              <w:rPr>
                <w:rFonts w:cstheme="minorHAnsi"/>
                <w:sz w:val="16"/>
                <w:szCs w:val="16"/>
              </w:rPr>
              <w:t xml:space="preserve">transport </w:t>
            </w:r>
            <w:r w:rsidR="002C0542">
              <w:rPr>
                <w:rFonts w:cstheme="minorHAnsi"/>
                <w:sz w:val="16"/>
                <w:szCs w:val="16"/>
              </w:rPr>
              <w:lastRenderedPageBreak/>
              <w:t>medyczny</w:t>
            </w:r>
            <w:r w:rsidRPr="00CF513A">
              <w:rPr>
                <w:rFonts w:cstheme="minorHAnsi"/>
                <w:sz w:val="16"/>
                <w:szCs w:val="16"/>
              </w:rPr>
              <w:t xml:space="preserve">, pomoc domowa, pomoc </w:t>
            </w:r>
            <w:r>
              <w:rPr>
                <w:rFonts w:cstheme="minorHAnsi"/>
                <w:sz w:val="16"/>
                <w:szCs w:val="16"/>
              </w:rPr>
              <w:t>psychologiczna, itd. zgodnie z S</w:t>
            </w:r>
            <w:r w:rsidRPr="00CF513A">
              <w:rPr>
                <w:rFonts w:cstheme="minorHAnsi"/>
                <w:sz w:val="16"/>
                <w:szCs w:val="16"/>
              </w:rPr>
              <w:t>WU</w:t>
            </w:r>
            <w:r w:rsidR="002C0542">
              <w:rPr>
                <w:rFonts w:cstheme="minorHAnsi"/>
                <w:sz w:val="16"/>
                <w:szCs w:val="16"/>
              </w:rPr>
              <w:t xml:space="preserve"> na terytorium RP</w:t>
            </w:r>
            <w:r w:rsidRPr="00CF513A">
              <w:rPr>
                <w:rFonts w:cstheme="minorHAnsi"/>
                <w:sz w:val="16"/>
                <w:szCs w:val="16"/>
              </w:rPr>
              <w:t>.</w:t>
            </w:r>
          </w:p>
        </w:tc>
      </w:tr>
    </w:tbl>
    <w:p w:rsidR="00094DBD" w:rsidRPr="00094DBD" w:rsidRDefault="00094DBD" w:rsidP="00094DBD">
      <w:pPr>
        <w:spacing w:after="0" w:line="240" w:lineRule="auto"/>
        <w:jc w:val="both"/>
        <w:rPr>
          <w:rFonts w:cstheme="minorHAnsi"/>
          <w:b/>
          <w:sz w:val="24"/>
          <w:szCs w:val="24"/>
          <w:u w:val="single"/>
        </w:rPr>
      </w:pPr>
      <w:r w:rsidRPr="00094DBD">
        <w:rPr>
          <w:rFonts w:cstheme="minorHAnsi"/>
          <w:b/>
          <w:sz w:val="24"/>
          <w:szCs w:val="24"/>
          <w:u w:val="single"/>
        </w:rPr>
        <w:lastRenderedPageBreak/>
        <w:t>Informacje dodatkowe o ubezpieczeniu następstw Nieszczę</w:t>
      </w:r>
      <w:r w:rsidR="00E809C7">
        <w:rPr>
          <w:rFonts w:cstheme="minorHAnsi"/>
          <w:b/>
          <w:sz w:val="24"/>
          <w:szCs w:val="24"/>
          <w:u w:val="single"/>
        </w:rPr>
        <w:t>śliwych Wypadków (NW) w ramach P</w:t>
      </w:r>
      <w:r w:rsidRPr="00094DBD">
        <w:rPr>
          <w:rFonts w:cstheme="minorHAnsi"/>
          <w:b/>
          <w:sz w:val="24"/>
          <w:szCs w:val="24"/>
          <w:u w:val="single"/>
        </w:rPr>
        <w:t>rogr</w:t>
      </w:r>
      <w:r w:rsidR="00E809C7">
        <w:rPr>
          <w:rFonts w:cstheme="minorHAnsi"/>
          <w:b/>
          <w:sz w:val="24"/>
          <w:szCs w:val="24"/>
          <w:u w:val="single"/>
        </w:rPr>
        <w:t xml:space="preserve">amu „Bezpieczne Dziecko </w:t>
      </w:r>
      <w:r w:rsidRPr="00094DBD">
        <w:rPr>
          <w:rFonts w:cstheme="minorHAnsi"/>
          <w:b/>
          <w:sz w:val="24"/>
          <w:szCs w:val="24"/>
          <w:u w:val="single"/>
        </w:rPr>
        <w:t>”:</w:t>
      </w:r>
    </w:p>
    <w:p w:rsidR="00342A1A" w:rsidRPr="00500793" w:rsidRDefault="00342A1A" w:rsidP="00342A1A">
      <w:pPr>
        <w:pStyle w:val="Akapitzlist"/>
        <w:numPr>
          <w:ilvl w:val="0"/>
          <w:numId w:val="18"/>
        </w:numPr>
        <w:spacing w:before="120" w:after="0" w:line="276" w:lineRule="auto"/>
        <w:ind w:left="714" w:hanging="357"/>
        <w:jc w:val="both"/>
        <w:rPr>
          <w:rFonts w:cstheme="minorHAnsi"/>
          <w:sz w:val="20"/>
          <w:szCs w:val="20"/>
        </w:rPr>
      </w:pPr>
      <w:r>
        <w:rPr>
          <w:rFonts w:cstheme="minorHAnsi"/>
          <w:sz w:val="20"/>
          <w:szCs w:val="20"/>
        </w:rPr>
        <w:t>D</w:t>
      </w:r>
      <w:r w:rsidRPr="00500793">
        <w:rPr>
          <w:rFonts w:cstheme="minorHAnsi"/>
          <w:sz w:val="20"/>
          <w:szCs w:val="20"/>
        </w:rPr>
        <w:t>o ubezpieczenia</w:t>
      </w:r>
      <w:r>
        <w:rPr>
          <w:rFonts w:cstheme="minorHAnsi"/>
          <w:sz w:val="20"/>
          <w:szCs w:val="20"/>
        </w:rPr>
        <w:t xml:space="preserve"> można zgłosić</w:t>
      </w:r>
      <w:r w:rsidRPr="00500793">
        <w:rPr>
          <w:rFonts w:cstheme="minorHAnsi"/>
          <w:sz w:val="20"/>
          <w:szCs w:val="20"/>
        </w:rPr>
        <w:t xml:space="preserve"> dziecko w dowolnym momencie </w:t>
      </w:r>
      <w:r>
        <w:rPr>
          <w:rFonts w:cstheme="minorHAnsi"/>
          <w:sz w:val="20"/>
          <w:szCs w:val="20"/>
        </w:rPr>
        <w:t>o</w:t>
      </w:r>
      <w:r w:rsidRPr="00500793">
        <w:rPr>
          <w:rFonts w:cstheme="minorHAnsi"/>
          <w:sz w:val="20"/>
          <w:szCs w:val="20"/>
        </w:rPr>
        <w:t>bowiązywania polisy ubezpieczeniowej za</w:t>
      </w:r>
      <w:r>
        <w:rPr>
          <w:rFonts w:cstheme="minorHAnsi"/>
          <w:sz w:val="20"/>
          <w:szCs w:val="20"/>
        </w:rPr>
        <w:t>wartej przez placówkę oświatową;</w:t>
      </w:r>
    </w:p>
    <w:p w:rsidR="00342A1A" w:rsidRPr="00500793" w:rsidRDefault="00342A1A" w:rsidP="00342A1A">
      <w:pPr>
        <w:pStyle w:val="Akapitzlist"/>
        <w:numPr>
          <w:ilvl w:val="0"/>
          <w:numId w:val="18"/>
        </w:numPr>
        <w:spacing w:before="120" w:after="0" w:line="276" w:lineRule="auto"/>
        <w:ind w:left="714" w:hanging="357"/>
        <w:jc w:val="both"/>
        <w:rPr>
          <w:rFonts w:cstheme="minorHAnsi"/>
          <w:b/>
          <w:sz w:val="20"/>
          <w:szCs w:val="20"/>
        </w:rPr>
      </w:pPr>
      <w:r w:rsidRPr="00500793">
        <w:rPr>
          <w:rFonts w:cstheme="minorHAnsi"/>
          <w:b/>
          <w:sz w:val="20"/>
          <w:szCs w:val="20"/>
        </w:rPr>
        <w:t xml:space="preserve">Wszystkie dzieci zgłoszone do ubezpieczenia poprzez </w:t>
      </w:r>
      <w:r>
        <w:rPr>
          <w:rFonts w:cstheme="minorHAnsi"/>
          <w:b/>
          <w:sz w:val="20"/>
          <w:szCs w:val="20"/>
        </w:rPr>
        <w:t>portal</w:t>
      </w:r>
      <w:r w:rsidRPr="00500793">
        <w:rPr>
          <w:rFonts w:cstheme="minorHAnsi"/>
          <w:b/>
          <w:sz w:val="20"/>
          <w:szCs w:val="20"/>
        </w:rPr>
        <w:t xml:space="preserve"> internetow</w:t>
      </w:r>
      <w:r>
        <w:rPr>
          <w:rFonts w:cstheme="minorHAnsi"/>
          <w:b/>
          <w:sz w:val="20"/>
          <w:szCs w:val="20"/>
        </w:rPr>
        <w:t>y,</w:t>
      </w:r>
      <w:r w:rsidRPr="00500793">
        <w:rPr>
          <w:rFonts w:cstheme="minorHAnsi"/>
          <w:b/>
          <w:sz w:val="20"/>
          <w:szCs w:val="20"/>
        </w:rPr>
        <w:t xml:space="preserve"> </w:t>
      </w:r>
      <w:r w:rsidR="002C0542">
        <w:rPr>
          <w:rFonts w:cstheme="minorHAnsi"/>
          <w:b/>
          <w:sz w:val="20"/>
          <w:szCs w:val="20"/>
        </w:rPr>
        <w:t>do dnia 30.09.2017r. będą ubezpieczone</w:t>
      </w:r>
      <w:r w:rsidRPr="00500793">
        <w:rPr>
          <w:rFonts w:cstheme="minorHAnsi"/>
          <w:b/>
          <w:sz w:val="20"/>
          <w:szCs w:val="20"/>
        </w:rPr>
        <w:t xml:space="preserve"> od dnia obowiązywania polisy do dnia jej z</w:t>
      </w:r>
      <w:r>
        <w:rPr>
          <w:rFonts w:cstheme="minorHAnsi"/>
          <w:b/>
          <w:sz w:val="20"/>
          <w:szCs w:val="20"/>
        </w:rPr>
        <w:t xml:space="preserve">akończenia </w:t>
      </w:r>
      <w:r w:rsidR="002C0542">
        <w:rPr>
          <w:rFonts w:cstheme="minorHAnsi"/>
          <w:b/>
          <w:sz w:val="20"/>
          <w:szCs w:val="20"/>
        </w:rPr>
        <w:t>w okresie 09.09.17r. -08.09.2018r.</w:t>
      </w:r>
      <w:r>
        <w:rPr>
          <w:rFonts w:cstheme="minorHAnsi"/>
          <w:b/>
          <w:sz w:val="20"/>
          <w:szCs w:val="20"/>
        </w:rPr>
        <w:t>;</w:t>
      </w:r>
    </w:p>
    <w:p w:rsidR="00342A1A" w:rsidRPr="00500793" w:rsidRDefault="00342A1A" w:rsidP="00342A1A">
      <w:pPr>
        <w:pStyle w:val="Akapitzlist"/>
        <w:numPr>
          <w:ilvl w:val="0"/>
          <w:numId w:val="18"/>
        </w:numPr>
        <w:spacing w:before="120" w:after="0" w:line="276" w:lineRule="auto"/>
        <w:ind w:left="714" w:hanging="357"/>
        <w:jc w:val="both"/>
        <w:rPr>
          <w:rFonts w:cstheme="minorHAnsi"/>
          <w:sz w:val="20"/>
          <w:szCs w:val="20"/>
        </w:rPr>
      </w:pPr>
      <w:r>
        <w:rPr>
          <w:rFonts w:cstheme="minorHAnsi"/>
          <w:sz w:val="20"/>
          <w:szCs w:val="20"/>
        </w:rPr>
        <w:t xml:space="preserve">W przypadku zgłoszenia dzieci w terminie późniejszym niż powyżej (krótszy niż 12 miesięcy), ochrona ubezpieczeniowa dla tych dzieci obowiązuje </w:t>
      </w:r>
      <w:r w:rsidRPr="00500793">
        <w:rPr>
          <w:rFonts w:cstheme="minorHAnsi"/>
          <w:sz w:val="20"/>
          <w:szCs w:val="20"/>
        </w:rPr>
        <w:t>od dnia następnego po zgł</w:t>
      </w:r>
      <w:r>
        <w:rPr>
          <w:rFonts w:cstheme="minorHAnsi"/>
          <w:sz w:val="20"/>
          <w:szCs w:val="20"/>
        </w:rPr>
        <w:t>oszeniu dziecka drogą</w:t>
      </w:r>
      <w:r w:rsidRPr="00500793">
        <w:rPr>
          <w:rFonts w:cstheme="minorHAnsi"/>
          <w:sz w:val="20"/>
          <w:szCs w:val="20"/>
        </w:rPr>
        <w:t xml:space="preserve"> internetową</w:t>
      </w:r>
      <w:r>
        <w:rPr>
          <w:rFonts w:cstheme="minorHAnsi"/>
          <w:sz w:val="20"/>
          <w:szCs w:val="20"/>
        </w:rPr>
        <w:t xml:space="preserve">  i trwa do końca dnia Głównego Okresu Ubezpieczenia Placówki. Składka za ubezpieczenie jest niższa, liczona za każdy rozpoczęty miesiąc. </w:t>
      </w:r>
    </w:p>
    <w:p w:rsidR="00342A1A" w:rsidRPr="00D965B7" w:rsidRDefault="00342A1A" w:rsidP="00342A1A">
      <w:pPr>
        <w:pStyle w:val="Akapitzlist"/>
        <w:numPr>
          <w:ilvl w:val="0"/>
          <w:numId w:val="18"/>
        </w:numPr>
        <w:spacing w:before="120" w:after="0" w:line="276" w:lineRule="auto"/>
        <w:ind w:left="714" w:hanging="357"/>
        <w:jc w:val="both"/>
        <w:rPr>
          <w:rFonts w:cstheme="minorHAnsi"/>
          <w:b/>
          <w:i/>
          <w:sz w:val="20"/>
          <w:szCs w:val="20"/>
        </w:rPr>
      </w:pPr>
      <w:r w:rsidRPr="00500793">
        <w:rPr>
          <w:rFonts w:cstheme="minorHAnsi"/>
          <w:sz w:val="20"/>
          <w:szCs w:val="20"/>
        </w:rPr>
        <w:t xml:space="preserve">Rodzic ma prawo do </w:t>
      </w:r>
      <w:r w:rsidRPr="001F1D76">
        <w:rPr>
          <w:rFonts w:cstheme="minorHAnsi"/>
          <w:b/>
          <w:sz w:val="20"/>
          <w:szCs w:val="20"/>
          <w:u w:val="single"/>
        </w:rPr>
        <w:t>zniżki 50% na każde kolejne dziecko</w:t>
      </w:r>
      <w:r>
        <w:rPr>
          <w:rFonts w:cstheme="minorHAnsi"/>
          <w:b/>
          <w:sz w:val="20"/>
          <w:szCs w:val="20"/>
          <w:u w:val="single"/>
        </w:rPr>
        <w:t xml:space="preserve"> z tej samej rodziny</w:t>
      </w:r>
      <w:r w:rsidRPr="00500793">
        <w:rPr>
          <w:rFonts w:cstheme="minorHAnsi"/>
          <w:sz w:val="20"/>
          <w:szCs w:val="20"/>
        </w:rPr>
        <w:t xml:space="preserve"> </w:t>
      </w:r>
      <w:r>
        <w:rPr>
          <w:rFonts w:cstheme="minorHAnsi"/>
          <w:sz w:val="20"/>
          <w:szCs w:val="20"/>
        </w:rPr>
        <w:t xml:space="preserve">uczące się i </w:t>
      </w:r>
      <w:r w:rsidRPr="00500793">
        <w:rPr>
          <w:rFonts w:cstheme="minorHAnsi"/>
          <w:sz w:val="20"/>
          <w:szCs w:val="20"/>
        </w:rPr>
        <w:t xml:space="preserve">uczęszczające do </w:t>
      </w:r>
      <w:r>
        <w:rPr>
          <w:rFonts w:cstheme="minorHAnsi"/>
          <w:sz w:val="20"/>
          <w:szCs w:val="20"/>
        </w:rPr>
        <w:t>tej samej</w:t>
      </w:r>
      <w:r w:rsidRPr="00500793">
        <w:rPr>
          <w:rFonts w:cstheme="minorHAnsi"/>
          <w:sz w:val="20"/>
          <w:szCs w:val="20"/>
        </w:rPr>
        <w:t xml:space="preserve"> placówki oświatowej</w:t>
      </w:r>
      <w:r>
        <w:rPr>
          <w:rFonts w:cstheme="minorHAnsi"/>
          <w:sz w:val="20"/>
          <w:szCs w:val="20"/>
        </w:rPr>
        <w:t xml:space="preserve">. Rodzic może </w:t>
      </w:r>
      <w:r w:rsidRPr="00F23526">
        <w:rPr>
          <w:rFonts w:cstheme="minorHAnsi"/>
          <w:b/>
          <w:sz w:val="20"/>
          <w:szCs w:val="20"/>
        </w:rPr>
        <w:t>wyb</w:t>
      </w:r>
      <w:r>
        <w:rPr>
          <w:rFonts w:cstheme="minorHAnsi"/>
          <w:b/>
          <w:sz w:val="20"/>
          <w:szCs w:val="20"/>
        </w:rPr>
        <w:t>rać</w:t>
      </w:r>
      <w:r w:rsidRPr="00F23526">
        <w:rPr>
          <w:rFonts w:cstheme="minorHAnsi"/>
          <w:b/>
          <w:sz w:val="20"/>
          <w:szCs w:val="20"/>
        </w:rPr>
        <w:t xml:space="preserve"> ten sam wariant </w:t>
      </w:r>
      <w:r>
        <w:rPr>
          <w:rFonts w:cstheme="minorHAnsi"/>
          <w:b/>
          <w:sz w:val="20"/>
          <w:szCs w:val="20"/>
        </w:rPr>
        <w:t xml:space="preserve">ubezpieczenia </w:t>
      </w:r>
      <w:r w:rsidRPr="00F23526">
        <w:rPr>
          <w:rFonts w:cstheme="minorHAnsi"/>
          <w:b/>
          <w:sz w:val="20"/>
          <w:szCs w:val="20"/>
        </w:rPr>
        <w:t>dla wszystkich dzieci</w:t>
      </w:r>
      <w:r>
        <w:rPr>
          <w:rFonts w:cstheme="minorHAnsi"/>
          <w:b/>
          <w:sz w:val="20"/>
          <w:szCs w:val="20"/>
        </w:rPr>
        <w:t>.</w:t>
      </w:r>
      <w:r w:rsidRPr="00500793">
        <w:rPr>
          <w:rFonts w:cstheme="minorHAnsi"/>
          <w:sz w:val="20"/>
          <w:szCs w:val="20"/>
        </w:rPr>
        <w:t xml:space="preserve"> </w:t>
      </w:r>
      <w:r w:rsidRPr="00D965B7">
        <w:rPr>
          <w:rFonts w:cstheme="minorHAnsi"/>
          <w:b/>
          <w:i/>
          <w:sz w:val="20"/>
          <w:szCs w:val="20"/>
        </w:rPr>
        <w:t>UWAGA ! ubezpieczenie jest zawarte przez konkretną placówkę oświatową i nie można zgłosić do ubezpieczenia dzieci uczących się w innej placówce oświatowej;</w:t>
      </w:r>
    </w:p>
    <w:p w:rsidR="00342A1A" w:rsidRDefault="00342A1A" w:rsidP="00342A1A">
      <w:pPr>
        <w:pStyle w:val="Akapitzlist"/>
        <w:numPr>
          <w:ilvl w:val="0"/>
          <w:numId w:val="18"/>
        </w:numPr>
        <w:spacing w:before="120" w:after="0" w:line="276" w:lineRule="auto"/>
        <w:ind w:left="714" w:hanging="357"/>
        <w:jc w:val="both"/>
        <w:rPr>
          <w:rFonts w:cstheme="minorHAnsi"/>
          <w:sz w:val="20"/>
          <w:szCs w:val="20"/>
        </w:rPr>
      </w:pPr>
      <w:r>
        <w:rPr>
          <w:rFonts w:cstheme="minorHAnsi"/>
          <w:sz w:val="20"/>
          <w:szCs w:val="20"/>
        </w:rPr>
        <w:t>Do ubezpieczenia mogą przystąpić również nauczyciele z danej placówki oświatowej,</w:t>
      </w:r>
    </w:p>
    <w:p w:rsidR="0063750B" w:rsidRDefault="00342A1A" w:rsidP="00342A1A">
      <w:pPr>
        <w:pStyle w:val="Akapitzlist"/>
        <w:numPr>
          <w:ilvl w:val="0"/>
          <w:numId w:val="18"/>
        </w:numPr>
        <w:spacing w:after="0" w:line="276" w:lineRule="auto"/>
        <w:jc w:val="both"/>
        <w:rPr>
          <w:rFonts w:cstheme="minorHAnsi"/>
          <w:sz w:val="20"/>
          <w:szCs w:val="20"/>
        </w:rPr>
      </w:pPr>
      <w:r w:rsidRPr="00167EF5">
        <w:rPr>
          <w:rFonts w:cstheme="minorHAnsi"/>
          <w:sz w:val="20"/>
          <w:szCs w:val="20"/>
        </w:rPr>
        <w:t>Ubezpieczone mogą by</w:t>
      </w:r>
      <w:r>
        <w:rPr>
          <w:rFonts w:cstheme="minorHAnsi"/>
          <w:sz w:val="20"/>
          <w:szCs w:val="20"/>
        </w:rPr>
        <w:t>ć dzieci od 1 do 26 roku życia (</w:t>
      </w:r>
      <w:r w:rsidRPr="00167EF5">
        <w:rPr>
          <w:rFonts w:cstheme="minorHAnsi"/>
          <w:sz w:val="20"/>
          <w:szCs w:val="20"/>
        </w:rPr>
        <w:t>jeśli się uczą</w:t>
      </w:r>
      <w:r w:rsidR="00095D70">
        <w:rPr>
          <w:rFonts w:cstheme="minorHAnsi"/>
          <w:sz w:val="20"/>
          <w:szCs w:val="20"/>
        </w:rPr>
        <w:t>).</w:t>
      </w:r>
    </w:p>
    <w:p w:rsidR="00342A1A" w:rsidRPr="00342A1A" w:rsidRDefault="00342A1A" w:rsidP="00342A1A">
      <w:pPr>
        <w:pStyle w:val="Akapitzlist"/>
        <w:spacing w:after="0" w:line="276" w:lineRule="auto"/>
        <w:jc w:val="both"/>
        <w:rPr>
          <w:rFonts w:cstheme="minorHAnsi"/>
          <w:sz w:val="20"/>
          <w:szCs w:val="20"/>
        </w:rPr>
      </w:pPr>
    </w:p>
    <w:p w:rsidR="00094DBD" w:rsidRPr="00094DBD" w:rsidRDefault="00094DBD" w:rsidP="00094DBD">
      <w:pPr>
        <w:spacing w:after="0" w:line="240" w:lineRule="auto"/>
        <w:jc w:val="both"/>
        <w:rPr>
          <w:rFonts w:cstheme="minorHAnsi"/>
          <w:b/>
          <w:sz w:val="20"/>
          <w:szCs w:val="20"/>
          <w:u w:val="single"/>
        </w:rPr>
      </w:pPr>
      <w:r w:rsidRPr="00094DBD">
        <w:rPr>
          <w:rFonts w:cstheme="minorHAnsi"/>
          <w:b/>
          <w:sz w:val="20"/>
          <w:szCs w:val="20"/>
          <w:u w:val="single"/>
        </w:rPr>
        <w:t>Ubezpieczenie obejmuje swoim zakresem następstwa NIESZCZĘŚLIWYCH WYPADKÓW, definiując NW jako:</w:t>
      </w:r>
    </w:p>
    <w:p w:rsidR="00094DBD" w:rsidRPr="00094DBD" w:rsidRDefault="00094DBD" w:rsidP="00094DBD">
      <w:pPr>
        <w:spacing w:after="0" w:line="240" w:lineRule="auto"/>
        <w:jc w:val="both"/>
        <w:rPr>
          <w:rFonts w:cstheme="minorHAnsi"/>
          <w:sz w:val="20"/>
          <w:szCs w:val="20"/>
        </w:rPr>
      </w:pPr>
      <w:r w:rsidRPr="00094DBD">
        <w:rPr>
          <w:rFonts w:cstheme="minorHAnsi"/>
          <w:sz w:val="20"/>
          <w:szCs w:val="20"/>
        </w:rPr>
        <w:t xml:space="preserve">Nagłe zdarzenie wywołane przyczyna zewnętrzną, w wyniku którego Ubezpieczony niezależnie od swojej woli, doznał uszkodzenia ciała, rozstroju zdrowia lub zmarł.  Zdarzenia ubezpieczeniowe muszą mieć związek przyczynowo skutkowy z nieszczęśliwym wypadkiem i zdarzyć się w okresie do 2 lat od nieszczęśliwego wypadku.  Ochrona nie obejmuje zdarzeń chorobowych za wyjątkiem włączonych zapisami szczególnymi do umowy nieszczęśliwych wypadków poniesionych na skutek zawału serca, udaru mózgu, zatruć pokarmowych lub ataku padaczki pod warunkiem, iż pozostawiają trwały uszczerbek na zdrowiu. </w:t>
      </w:r>
    </w:p>
    <w:p w:rsidR="00032BC3" w:rsidRPr="00032BC3" w:rsidRDefault="00032BC3" w:rsidP="00032BC3">
      <w:pPr>
        <w:spacing w:after="0" w:line="240" w:lineRule="auto"/>
        <w:jc w:val="both"/>
        <w:rPr>
          <w:rFonts w:cstheme="minorHAnsi"/>
          <w:b/>
          <w:sz w:val="20"/>
          <w:szCs w:val="20"/>
          <w:u w:val="single"/>
        </w:rPr>
      </w:pPr>
    </w:p>
    <w:p w:rsidR="00094DBD" w:rsidRPr="00094DBD" w:rsidRDefault="00094DBD" w:rsidP="00094DBD">
      <w:pPr>
        <w:spacing w:after="0" w:line="240" w:lineRule="auto"/>
        <w:jc w:val="both"/>
        <w:rPr>
          <w:rFonts w:cstheme="minorHAnsi"/>
          <w:b/>
          <w:sz w:val="20"/>
          <w:szCs w:val="20"/>
          <w:u w:val="single"/>
        </w:rPr>
      </w:pPr>
      <w:r w:rsidRPr="00094DBD">
        <w:rPr>
          <w:rFonts w:cstheme="minorHAnsi"/>
          <w:b/>
          <w:sz w:val="20"/>
          <w:szCs w:val="20"/>
          <w:u w:val="single"/>
        </w:rPr>
        <w:t>Dodatkowo ubezpieczenie NW obejmuje swoim zakresem m.in. poniższe zdarzenia, zgodnie z SWU oraz innymi postanowieniami umowy:</w:t>
      </w:r>
    </w:p>
    <w:p w:rsidR="00094DBD" w:rsidRPr="00094DBD" w:rsidRDefault="00094DBD" w:rsidP="00094DBD">
      <w:pPr>
        <w:spacing w:after="0" w:line="240" w:lineRule="auto"/>
        <w:jc w:val="both"/>
        <w:rPr>
          <w:rFonts w:cstheme="minorHAnsi"/>
          <w:sz w:val="20"/>
          <w:szCs w:val="20"/>
        </w:rPr>
      </w:pPr>
      <w:r w:rsidRPr="00094DBD">
        <w:rPr>
          <w:rFonts w:cstheme="minorHAnsi"/>
          <w:sz w:val="20"/>
          <w:szCs w:val="20"/>
        </w:rPr>
        <w:t>- ubezpieczenie obowiązuje 24h/dobę, na całym świecie</w:t>
      </w:r>
      <w:r w:rsidR="002C0542">
        <w:rPr>
          <w:rFonts w:cstheme="minorHAnsi"/>
          <w:sz w:val="20"/>
          <w:szCs w:val="20"/>
        </w:rPr>
        <w:t xml:space="preserve"> (zgon i trwały uszczerbek)</w:t>
      </w:r>
      <w:r w:rsidRPr="00094DBD">
        <w:rPr>
          <w:rFonts w:cstheme="minorHAnsi"/>
          <w:sz w:val="20"/>
          <w:szCs w:val="20"/>
        </w:rPr>
        <w:t>, w szkole, w domu,  na wycieczkach i wakacjach,</w:t>
      </w:r>
    </w:p>
    <w:p w:rsidR="0016048F" w:rsidRDefault="00094DBD" w:rsidP="00094DBD">
      <w:pPr>
        <w:spacing w:after="0" w:line="240" w:lineRule="auto"/>
        <w:jc w:val="both"/>
        <w:rPr>
          <w:rFonts w:cstheme="minorHAnsi"/>
          <w:sz w:val="20"/>
          <w:szCs w:val="20"/>
        </w:rPr>
      </w:pPr>
      <w:r w:rsidRPr="00094DBD">
        <w:rPr>
          <w:rFonts w:cstheme="minorHAnsi"/>
          <w:sz w:val="20"/>
          <w:szCs w:val="20"/>
        </w:rPr>
        <w:t xml:space="preserve">- amatorskie </w:t>
      </w:r>
      <w:r w:rsidR="00AC7DBB">
        <w:rPr>
          <w:rFonts w:cstheme="minorHAnsi"/>
          <w:sz w:val="20"/>
          <w:szCs w:val="20"/>
        </w:rPr>
        <w:t xml:space="preserve">i wyczynowe </w:t>
      </w:r>
      <w:r w:rsidR="0016048F">
        <w:rPr>
          <w:rFonts w:cstheme="minorHAnsi"/>
          <w:sz w:val="20"/>
          <w:szCs w:val="20"/>
        </w:rPr>
        <w:t>uprawianie sportu,</w:t>
      </w:r>
    </w:p>
    <w:p w:rsidR="00094DBD" w:rsidRPr="00094DBD" w:rsidRDefault="00094DBD" w:rsidP="00094DBD">
      <w:pPr>
        <w:spacing w:after="0" w:line="240" w:lineRule="auto"/>
        <w:jc w:val="both"/>
        <w:rPr>
          <w:rFonts w:cstheme="minorHAnsi"/>
          <w:sz w:val="20"/>
          <w:szCs w:val="20"/>
        </w:rPr>
      </w:pPr>
      <w:r w:rsidRPr="00094DBD">
        <w:rPr>
          <w:rFonts w:cstheme="minorHAnsi"/>
          <w:sz w:val="20"/>
          <w:szCs w:val="20"/>
        </w:rPr>
        <w:t>- zawał serca, udar mózgu,</w:t>
      </w:r>
    </w:p>
    <w:p w:rsidR="00094DBD" w:rsidRPr="00094DBD" w:rsidRDefault="00094DBD" w:rsidP="00094DBD">
      <w:pPr>
        <w:spacing w:after="0" w:line="240" w:lineRule="auto"/>
        <w:jc w:val="both"/>
        <w:rPr>
          <w:rFonts w:cstheme="minorHAnsi"/>
          <w:sz w:val="20"/>
          <w:szCs w:val="20"/>
        </w:rPr>
      </w:pPr>
      <w:r w:rsidRPr="00094DBD">
        <w:rPr>
          <w:rFonts w:cstheme="minorHAnsi"/>
          <w:sz w:val="20"/>
          <w:szCs w:val="20"/>
        </w:rPr>
        <w:t xml:space="preserve">- atak padaczki, </w:t>
      </w:r>
    </w:p>
    <w:p w:rsidR="00094DBD" w:rsidRPr="00094DBD" w:rsidRDefault="00094DBD" w:rsidP="00094DBD">
      <w:pPr>
        <w:autoSpaceDE w:val="0"/>
        <w:autoSpaceDN w:val="0"/>
        <w:adjustRightInd w:val="0"/>
        <w:spacing w:after="0" w:line="240" w:lineRule="auto"/>
        <w:ind w:left="142" w:hanging="142"/>
        <w:jc w:val="both"/>
        <w:rPr>
          <w:rFonts w:cstheme="minorHAnsi"/>
          <w:sz w:val="20"/>
          <w:szCs w:val="20"/>
        </w:rPr>
      </w:pPr>
      <w:r w:rsidRPr="00094DBD">
        <w:rPr>
          <w:rFonts w:cstheme="minorHAnsi"/>
          <w:sz w:val="20"/>
          <w:szCs w:val="20"/>
        </w:rPr>
        <w:t xml:space="preserve">- trwały uszczerbek wypłacany w systemie świadczeń proporcjonalnych. </w:t>
      </w:r>
    </w:p>
    <w:p w:rsidR="00032BC3" w:rsidRDefault="00032BC3" w:rsidP="00032BC3">
      <w:pPr>
        <w:spacing w:after="0" w:line="240" w:lineRule="auto"/>
        <w:jc w:val="both"/>
        <w:rPr>
          <w:rFonts w:cstheme="minorHAnsi"/>
          <w:sz w:val="20"/>
          <w:szCs w:val="20"/>
        </w:rPr>
      </w:pPr>
    </w:p>
    <w:p w:rsidR="00AC7DBB" w:rsidRPr="00094DBD" w:rsidRDefault="00AC7DBB" w:rsidP="00032BC3">
      <w:pPr>
        <w:spacing w:after="0" w:line="240" w:lineRule="auto"/>
        <w:jc w:val="both"/>
        <w:rPr>
          <w:rFonts w:cstheme="minorHAnsi"/>
          <w:sz w:val="20"/>
          <w:szCs w:val="20"/>
        </w:rPr>
      </w:pPr>
    </w:p>
    <w:p w:rsidR="00032BC3" w:rsidRPr="0063750B" w:rsidRDefault="00032BC3" w:rsidP="00032BC3">
      <w:pPr>
        <w:pBdr>
          <w:top w:val="single" w:sz="4" w:space="1" w:color="auto"/>
          <w:left w:val="single" w:sz="4" w:space="4" w:color="auto"/>
          <w:bottom w:val="single" w:sz="4" w:space="1" w:color="auto"/>
          <w:right w:val="single" w:sz="4" w:space="4" w:color="auto"/>
        </w:pBdr>
        <w:shd w:val="clear" w:color="auto" w:fill="FF0000"/>
        <w:spacing w:after="0" w:line="240" w:lineRule="auto"/>
        <w:jc w:val="center"/>
        <w:rPr>
          <w:rFonts w:cstheme="minorHAnsi"/>
          <w:b/>
          <w:color w:val="FFFFFF" w:themeColor="background1"/>
          <w:sz w:val="72"/>
          <w:szCs w:val="72"/>
          <w:u w:val="single"/>
        </w:rPr>
      </w:pPr>
      <w:r w:rsidRPr="0063750B">
        <w:rPr>
          <w:rFonts w:cstheme="minorHAnsi"/>
          <w:b/>
          <w:color w:val="FFFFFF" w:themeColor="background1"/>
          <w:sz w:val="72"/>
          <w:szCs w:val="72"/>
          <w:u w:val="single"/>
        </w:rPr>
        <w:t>Jak zgłosić szkodę?</w:t>
      </w:r>
    </w:p>
    <w:p w:rsidR="00032BC3" w:rsidRPr="00B22733" w:rsidRDefault="00032BC3" w:rsidP="00032BC3">
      <w:pPr>
        <w:pBdr>
          <w:top w:val="single" w:sz="4" w:space="1" w:color="auto"/>
          <w:left w:val="single" w:sz="4" w:space="4" w:color="auto"/>
          <w:bottom w:val="single" w:sz="4" w:space="1" w:color="auto"/>
          <w:right w:val="single" w:sz="4" w:space="4" w:color="auto"/>
        </w:pBdr>
        <w:shd w:val="clear" w:color="auto" w:fill="FF0000"/>
        <w:spacing w:after="0" w:line="240" w:lineRule="auto"/>
        <w:jc w:val="both"/>
        <w:rPr>
          <w:rFonts w:cstheme="minorHAnsi"/>
          <w:b/>
          <w:color w:val="FFFFFF" w:themeColor="background1"/>
          <w:sz w:val="24"/>
          <w:szCs w:val="24"/>
          <w:u w:val="single"/>
        </w:rPr>
      </w:pPr>
    </w:p>
    <w:p w:rsidR="00032BC3" w:rsidRDefault="00032BC3" w:rsidP="00032B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18"/>
          <w:szCs w:val="18"/>
        </w:rPr>
      </w:pPr>
    </w:p>
    <w:p w:rsidR="00032BC3" w:rsidRPr="00032BC3" w:rsidRDefault="00032BC3" w:rsidP="00032B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6"/>
          <w:szCs w:val="26"/>
        </w:rPr>
      </w:pPr>
      <w:r w:rsidRPr="00032BC3">
        <w:rPr>
          <w:rFonts w:cstheme="minorHAnsi"/>
          <w:sz w:val="26"/>
          <w:szCs w:val="26"/>
        </w:rPr>
        <w:t xml:space="preserve">Ubezpieczony ma obowiązek powiadomić STU ERGO Hestia o nieszczęśliwym wypadku niezwłocznie po jego zajściu lub po uzyskaniu o nim wiadomości. Po dokonaniu zgłoszenia Ubezpieczyciel poinformuje o dalszych krokach postępowania. </w:t>
      </w:r>
    </w:p>
    <w:p w:rsidR="00032BC3" w:rsidRPr="00032BC3" w:rsidRDefault="00032BC3" w:rsidP="00032B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6"/>
          <w:szCs w:val="26"/>
        </w:rPr>
      </w:pPr>
    </w:p>
    <w:p w:rsidR="00032BC3" w:rsidRPr="00032BC3" w:rsidRDefault="00032BC3" w:rsidP="00032B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6"/>
          <w:szCs w:val="26"/>
        </w:rPr>
      </w:pPr>
      <w:r w:rsidRPr="00032BC3">
        <w:rPr>
          <w:rFonts w:cstheme="minorHAnsi"/>
          <w:sz w:val="26"/>
          <w:szCs w:val="26"/>
        </w:rPr>
        <w:t>Powiadomienie może być dokonane poprzez:</w:t>
      </w:r>
    </w:p>
    <w:p w:rsidR="00032BC3" w:rsidRPr="000B7DEE" w:rsidRDefault="00032BC3" w:rsidP="00032B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10"/>
          <w:szCs w:val="10"/>
        </w:rPr>
      </w:pPr>
    </w:p>
    <w:p w:rsidR="00032BC3" w:rsidRPr="0063750B" w:rsidRDefault="00032BC3" w:rsidP="00032BC3">
      <w:pPr>
        <w:pStyle w:val="Akapitzlist"/>
        <w:pBdr>
          <w:top w:val="single" w:sz="4" w:space="1" w:color="auto"/>
          <w:left w:val="single" w:sz="4" w:space="4" w:color="auto"/>
          <w:bottom w:val="single" w:sz="4" w:space="1" w:color="auto"/>
          <w:right w:val="single" w:sz="4" w:space="4" w:color="auto"/>
        </w:pBdr>
        <w:shd w:val="clear" w:color="auto" w:fill="FF0000"/>
        <w:autoSpaceDE w:val="0"/>
        <w:autoSpaceDN w:val="0"/>
        <w:adjustRightInd w:val="0"/>
        <w:spacing w:after="0" w:line="240" w:lineRule="auto"/>
        <w:ind w:left="0"/>
        <w:jc w:val="both"/>
        <w:rPr>
          <w:rFonts w:cstheme="minorHAnsi"/>
          <w:b/>
          <w:color w:val="FFFFFF" w:themeColor="background1"/>
          <w:sz w:val="36"/>
          <w:szCs w:val="36"/>
        </w:rPr>
      </w:pPr>
      <w:r>
        <w:rPr>
          <w:rFonts w:cstheme="minorHAnsi"/>
          <w:b/>
          <w:color w:val="FFFFFF" w:themeColor="background1"/>
          <w:sz w:val="36"/>
          <w:szCs w:val="36"/>
        </w:rPr>
        <w:t>F</w:t>
      </w:r>
      <w:r w:rsidRPr="0063750B">
        <w:rPr>
          <w:rFonts w:cstheme="minorHAnsi"/>
          <w:b/>
          <w:color w:val="FFFFFF" w:themeColor="background1"/>
          <w:sz w:val="36"/>
          <w:szCs w:val="36"/>
        </w:rPr>
        <w:t xml:space="preserve">ormularz na stronie:                   www.ergohestia.pl                       </w:t>
      </w:r>
    </w:p>
    <w:p w:rsidR="00032BC3" w:rsidRPr="000B7DEE" w:rsidRDefault="00032BC3" w:rsidP="00032B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10"/>
          <w:szCs w:val="10"/>
        </w:rPr>
      </w:pPr>
    </w:p>
    <w:p w:rsidR="00032BC3" w:rsidRPr="003F1C56" w:rsidRDefault="00032BC3" w:rsidP="00032B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30"/>
          <w:szCs w:val="30"/>
        </w:rPr>
      </w:pPr>
      <w:r w:rsidRPr="003F1C56">
        <w:rPr>
          <w:rFonts w:cstheme="minorHAnsi"/>
          <w:sz w:val="30"/>
          <w:szCs w:val="30"/>
        </w:rPr>
        <w:t>lub</w:t>
      </w:r>
    </w:p>
    <w:p w:rsidR="00032BC3" w:rsidRPr="000B7DEE" w:rsidRDefault="00032BC3" w:rsidP="00032BC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sz w:val="10"/>
          <w:szCs w:val="10"/>
        </w:rPr>
      </w:pPr>
    </w:p>
    <w:p w:rsidR="00032BC3" w:rsidRPr="00331B99" w:rsidRDefault="00032BC3" w:rsidP="00032BC3">
      <w:pPr>
        <w:pStyle w:val="Akapitzlist"/>
        <w:pBdr>
          <w:top w:val="single" w:sz="4" w:space="1" w:color="auto"/>
          <w:left w:val="single" w:sz="4" w:space="4" w:color="auto"/>
          <w:bottom w:val="single" w:sz="4" w:space="1" w:color="auto"/>
          <w:right w:val="single" w:sz="4" w:space="4" w:color="auto"/>
        </w:pBdr>
        <w:shd w:val="clear" w:color="auto" w:fill="FF0000"/>
        <w:autoSpaceDE w:val="0"/>
        <w:autoSpaceDN w:val="0"/>
        <w:adjustRightInd w:val="0"/>
        <w:spacing w:after="0" w:line="240" w:lineRule="auto"/>
        <w:ind w:left="0"/>
        <w:jc w:val="both"/>
        <w:rPr>
          <w:rFonts w:cstheme="minorHAnsi"/>
          <w:b/>
          <w:color w:val="FFFFFF" w:themeColor="background1"/>
          <w:sz w:val="36"/>
          <w:szCs w:val="36"/>
        </w:rPr>
      </w:pPr>
      <w:r>
        <w:rPr>
          <w:rFonts w:cstheme="minorHAnsi"/>
          <w:b/>
          <w:color w:val="FFFFFF" w:themeColor="background1"/>
          <w:sz w:val="36"/>
          <w:szCs w:val="36"/>
        </w:rPr>
        <w:t>P</w:t>
      </w:r>
      <w:r w:rsidRPr="0063750B">
        <w:rPr>
          <w:rFonts w:cstheme="minorHAnsi"/>
          <w:b/>
          <w:color w:val="FFFFFF" w:themeColor="background1"/>
          <w:sz w:val="36"/>
          <w:szCs w:val="36"/>
        </w:rPr>
        <w:t xml:space="preserve">od numerem telefonu: </w:t>
      </w:r>
      <w:r>
        <w:rPr>
          <w:rFonts w:cstheme="minorHAnsi"/>
          <w:b/>
          <w:color w:val="FFFFFF" w:themeColor="background1"/>
          <w:sz w:val="36"/>
          <w:szCs w:val="36"/>
        </w:rPr>
        <w:tab/>
      </w:r>
      <w:r>
        <w:rPr>
          <w:rFonts w:cstheme="minorHAnsi"/>
          <w:b/>
          <w:color w:val="FFFFFF" w:themeColor="background1"/>
          <w:sz w:val="36"/>
          <w:szCs w:val="36"/>
        </w:rPr>
        <w:tab/>
      </w:r>
      <w:r w:rsidRPr="0063750B">
        <w:rPr>
          <w:rFonts w:cstheme="minorHAnsi"/>
          <w:b/>
          <w:color w:val="FFFFFF" w:themeColor="background1"/>
          <w:sz w:val="36"/>
          <w:szCs w:val="36"/>
        </w:rPr>
        <w:t xml:space="preserve">801 107 107 </w:t>
      </w:r>
      <w:r>
        <w:rPr>
          <w:rFonts w:cstheme="minorHAnsi"/>
          <w:b/>
          <w:color w:val="FFFFFF" w:themeColor="background1"/>
          <w:sz w:val="36"/>
          <w:szCs w:val="36"/>
        </w:rPr>
        <w:t xml:space="preserve">      </w:t>
      </w:r>
      <w:r w:rsidRPr="0063750B">
        <w:rPr>
          <w:rFonts w:cstheme="minorHAnsi"/>
          <w:b/>
          <w:color w:val="FFFFFF" w:themeColor="background1"/>
          <w:sz w:val="36"/>
          <w:szCs w:val="36"/>
        </w:rPr>
        <w:t xml:space="preserve">  lub </w:t>
      </w:r>
      <w:r>
        <w:rPr>
          <w:rFonts w:cstheme="minorHAnsi"/>
          <w:b/>
          <w:color w:val="FFFFFF" w:themeColor="background1"/>
          <w:sz w:val="36"/>
          <w:szCs w:val="36"/>
        </w:rPr>
        <w:t xml:space="preserve">    </w:t>
      </w:r>
      <w:r w:rsidRPr="0063750B">
        <w:rPr>
          <w:rFonts w:cstheme="minorHAnsi"/>
          <w:b/>
          <w:color w:val="FFFFFF" w:themeColor="background1"/>
          <w:sz w:val="36"/>
          <w:szCs w:val="36"/>
        </w:rPr>
        <w:t xml:space="preserve">  58 555 5 555</w:t>
      </w:r>
    </w:p>
    <w:p w:rsidR="00032BC3" w:rsidRDefault="00032BC3" w:rsidP="00032BC3">
      <w:pPr>
        <w:rPr>
          <w:i/>
          <w:sz w:val="14"/>
          <w:szCs w:val="14"/>
        </w:rPr>
      </w:pPr>
    </w:p>
    <w:p w:rsidR="0063750B" w:rsidRDefault="0063750B" w:rsidP="000F12A0">
      <w:pPr>
        <w:rPr>
          <w:i/>
          <w:sz w:val="14"/>
          <w:szCs w:val="14"/>
        </w:rPr>
      </w:pPr>
    </w:p>
    <w:p w:rsidR="00D125B2" w:rsidRPr="000F12A0" w:rsidRDefault="000F12A0" w:rsidP="000F12A0">
      <w:pPr>
        <w:rPr>
          <w:i/>
          <w:sz w:val="14"/>
          <w:szCs w:val="14"/>
        </w:rPr>
      </w:pPr>
      <w:r w:rsidRPr="00C72B29">
        <w:rPr>
          <w:i/>
          <w:sz w:val="14"/>
          <w:szCs w:val="14"/>
        </w:rPr>
        <w:t>Niniejsza ulotka nie stanowi oferty w rozumieniu przepisu art. 66 Kodeksu cywilnego.</w:t>
      </w:r>
    </w:p>
    <w:sectPr w:rsidR="00D125B2" w:rsidRPr="000F12A0" w:rsidSect="0042232D">
      <w:footerReference w:type="default" r:id="rId8"/>
      <w:pgSz w:w="11906" w:h="16838"/>
      <w:pgMar w:top="284" w:right="707" w:bottom="142" w:left="709"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97F" w:rsidRDefault="009E597F" w:rsidP="005D48D2">
      <w:pPr>
        <w:spacing w:after="0" w:line="240" w:lineRule="auto"/>
      </w:pPr>
      <w:r>
        <w:separator/>
      </w:r>
    </w:p>
  </w:endnote>
  <w:endnote w:type="continuationSeparator" w:id="0">
    <w:p w:rsidR="009E597F" w:rsidRDefault="009E597F" w:rsidP="005D4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2892"/>
      <w:docPartObj>
        <w:docPartGallery w:val="Page Numbers (Bottom of Page)"/>
        <w:docPartUnique/>
      </w:docPartObj>
    </w:sdtPr>
    <w:sdtContent>
      <w:p w:rsidR="00D125B2" w:rsidRDefault="001444A5">
        <w:pPr>
          <w:pStyle w:val="Stopka"/>
          <w:jc w:val="center"/>
        </w:pPr>
        <w:r>
          <w:fldChar w:fldCharType="begin"/>
        </w:r>
        <w:r w:rsidR="00D125B2">
          <w:instrText>PAGE   \* MERGEFORMAT</w:instrText>
        </w:r>
        <w:r>
          <w:fldChar w:fldCharType="separate"/>
        </w:r>
        <w:r w:rsidR="005F00D8">
          <w:rPr>
            <w:noProof/>
          </w:rPr>
          <w:t>1</w:t>
        </w:r>
        <w:r>
          <w:fldChar w:fldCharType="end"/>
        </w:r>
      </w:p>
    </w:sdtContent>
  </w:sdt>
  <w:p w:rsidR="00D125B2" w:rsidRDefault="00D125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97F" w:rsidRDefault="009E597F" w:rsidP="005D48D2">
      <w:pPr>
        <w:spacing w:after="0" w:line="240" w:lineRule="auto"/>
      </w:pPr>
      <w:r>
        <w:separator/>
      </w:r>
    </w:p>
  </w:footnote>
  <w:footnote w:type="continuationSeparator" w:id="0">
    <w:p w:rsidR="009E597F" w:rsidRDefault="009E597F" w:rsidP="005D4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7E1"/>
    <w:multiLevelType w:val="hybridMultilevel"/>
    <w:tmpl w:val="158029B0"/>
    <w:lvl w:ilvl="0" w:tplc="DB4EC1F2">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E7B33"/>
    <w:multiLevelType w:val="hybridMultilevel"/>
    <w:tmpl w:val="AD6EC046"/>
    <w:lvl w:ilvl="0" w:tplc="EF80934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782CD5"/>
    <w:multiLevelType w:val="hybridMultilevel"/>
    <w:tmpl w:val="B9D825D2"/>
    <w:lvl w:ilvl="0" w:tplc="4C74549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281B8F"/>
    <w:multiLevelType w:val="hybridMultilevel"/>
    <w:tmpl w:val="AD6EC046"/>
    <w:lvl w:ilvl="0" w:tplc="EF80934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5822DC"/>
    <w:multiLevelType w:val="hybridMultilevel"/>
    <w:tmpl w:val="E13692C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23F10D08"/>
    <w:multiLevelType w:val="hybridMultilevel"/>
    <w:tmpl w:val="7F008D3A"/>
    <w:lvl w:ilvl="0" w:tplc="7616BD40">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0089F"/>
    <w:multiLevelType w:val="hybridMultilevel"/>
    <w:tmpl w:val="4926ABB0"/>
    <w:lvl w:ilvl="0" w:tplc="F878D958">
      <w:start w:val="1"/>
      <w:numFmt w:val="decimal"/>
      <w:lvlText w:val="%1."/>
      <w:lvlJc w:val="left"/>
      <w:pPr>
        <w:ind w:left="990" w:hanging="360"/>
      </w:pPr>
      <w:rPr>
        <w:rFonts w:ascii="Verdana" w:hAnsi="Verdana" w:hint="default"/>
        <w:b/>
        <w:sz w:val="24"/>
        <w:szCs w:val="24"/>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nsid w:val="2CF27F1F"/>
    <w:multiLevelType w:val="hybridMultilevel"/>
    <w:tmpl w:val="489E584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8">
    <w:nsid w:val="2D0422EF"/>
    <w:multiLevelType w:val="hybridMultilevel"/>
    <w:tmpl w:val="B2644A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3E81286"/>
    <w:multiLevelType w:val="hybridMultilevel"/>
    <w:tmpl w:val="B1DCC996"/>
    <w:lvl w:ilvl="0" w:tplc="E606F7F0">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C97D62"/>
    <w:multiLevelType w:val="hybridMultilevel"/>
    <w:tmpl w:val="BCD6FBE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978690E"/>
    <w:multiLevelType w:val="hybridMultilevel"/>
    <w:tmpl w:val="0F7A3D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566EA5"/>
    <w:multiLevelType w:val="hybridMultilevel"/>
    <w:tmpl w:val="44F48FCA"/>
    <w:lvl w:ilvl="0" w:tplc="EBB2A41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2164A6"/>
    <w:multiLevelType w:val="hybridMultilevel"/>
    <w:tmpl w:val="073CD16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6A23AAF"/>
    <w:multiLevelType w:val="hybridMultilevel"/>
    <w:tmpl w:val="3104BEA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nsid w:val="62727A51"/>
    <w:multiLevelType w:val="hybridMultilevel"/>
    <w:tmpl w:val="96A0231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6">
    <w:nsid w:val="6349311B"/>
    <w:multiLevelType w:val="hybridMultilevel"/>
    <w:tmpl w:val="2ACAD62C"/>
    <w:lvl w:ilvl="0" w:tplc="0415000B">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
    <w:nsid w:val="69B46726"/>
    <w:multiLevelType w:val="hybridMultilevel"/>
    <w:tmpl w:val="FB06C4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EB97D91"/>
    <w:multiLevelType w:val="hybridMultilevel"/>
    <w:tmpl w:val="0DE46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07B5BE1"/>
    <w:multiLevelType w:val="hybridMultilevel"/>
    <w:tmpl w:val="4178F39E"/>
    <w:lvl w:ilvl="0" w:tplc="79B8F0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8660CD"/>
    <w:multiLevelType w:val="hybridMultilevel"/>
    <w:tmpl w:val="9244D6D6"/>
    <w:lvl w:ilvl="0" w:tplc="E882620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7AD2303F"/>
    <w:multiLevelType w:val="hybridMultilevel"/>
    <w:tmpl w:val="1F1CF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AD9274E"/>
    <w:multiLevelType w:val="hybridMultilevel"/>
    <w:tmpl w:val="194E1C92"/>
    <w:lvl w:ilvl="0" w:tplc="3C6A3E4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13"/>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num>
  <w:num w:numId="8">
    <w:abstractNumId w:val="19"/>
  </w:num>
  <w:num w:numId="9">
    <w:abstractNumId w:val="6"/>
  </w:num>
  <w:num w:numId="10">
    <w:abstractNumId w:val="9"/>
  </w:num>
  <w:num w:numId="11">
    <w:abstractNumId w:val="21"/>
  </w:num>
  <w:num w:numId="12">
    <w:abstractNumId w:val="4"/>
  </w:num>
  <w:num w:numId="13">
    <w:abstractNumId w:val="8"/>
  </w:num>
  <w:num w:numId="14">
    <w:abstractNumId w:val="15"/>
  </w:num>
  <w:num w:numId="15">
    <w:abstractNumId w:val="7"/>
  </w:num>
  <w:num w:numId="16">
    <w:abstractNumId w:val="2"/>
  </w:num>
  <w:num w:numId="17">
    <w:abstractNumId w:val="5"/>
  </w:num>
  <w:num w:numId="18">
    <w:abstractNumId w:val="3"/>
  </w:num>
  <w:num w:numId="19">
    <w:abstractNumId w:val="12"/>
  </w:num>
  <w:num w:numId="20">
    <w:abstractNumId w:val="14"/>
  </w:num>
  <w:num w:numId="21">
    <w:abstractNumId w:val="11"/>
  </w:num>
  <w:num w:numId="22">
    <w:abstractNumId w:val="1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5C5DFC"/>
    <w:rsid w:val="0000668B"/>
    <w:rsid w:val="000066EF"/>
    <w:rsid w:val="00017F22"/>
    <w:rsid w:val="000230AC"/>
    <w:rsid w:val="00025E46"/>
    <w:rsid w:val="00032BC3"/>
    <w:rsid w:val="00051A8F"/>
    <w:rsid w:val="000773D6"/>
    <w:rsid w:val="00084215"/>
    <w:rsid w:val="00085339"/>
    <w:rsid w:val="00094DBD"/>
    <w:rsid w:val="00095D70"/>
    <w:rsid w:val="000A7D76"/>
    <w:rsid w:val="000A7DC5"/>
    <w:rsid w:val="000E62B2"/>
    <w:rsid w:val="000F12A0"/>
    <w:rsid w:val="001013D1"/>
    <w:rsid w:val="00102759"/>
    <w:rsid w:val="00120624"/>
    <w:rsid w:val="00124D4A"/>
    <w:rsid w:val="001444A5"/>
    <w:rsid w:val="00156284"/>
    <w:rsid w:val="0016048F"/>
    <w:rsid w:val="00163E7C"/>
    <w:rsid w:val="00167EF5"/>
    <w:rsid w:val="001A77D0"/>
    <w:rsid w:val="001F1D76"/>
    <w:rsid w:val="00234362"/>
    <w:rsid w:val="0023444E"/>
    <w:rsid w:val="00236386"/>
    <w:rsid w:val="0025508D"/>
    <w:rsid w:val="0026040B"/>
    <w:rsid w:val="002876C8"/>
    <w:rsid w:val="002A2707"/>
    <w:rsid w:val="002C0542"/>
    <w:rsid w:val="002C64B5"/>
    <w:rsid w:val="002C75B1"/>
    <w:rsid w:val="002D1C22"/>
    <w:rsid w:val="002F74D6"/>
    <w:rsid w:val="0030258A"/>
    <w:rsid w:val="003217E3"/>
    <w:rsid w:val="00331B99"/>
    <w:rsid w:val="00342A1A"/>
    <w:rsid w:val="00356922"/>
    <w:rsid w:val="003818E8"/>
    <w:rsid w:val="00395CB3"/>
    <w:rsid w:val="003A25F1"/>
    <w:rsid w:val="003C6F0C"/>
    <w:rsid w:val="003D6FC3"/>
    <w:rsid w:val="003D7ECE"/>
    <w:rsid w:val="003F6338"/>
    <w:rsid w:val="004031FB"/>
    <w:rsid w:val="0042232D"/>
    <w:rsid w:val="00424C9C"/>
    <w:rsid w:val="004303EF"/>
    <w:rsid w:val="00450966"/>
    <w:rsid w:val="00455228"/>
    <w:rsid w:val="00475D7A"/>
    <w:rsid w:val="004A1698"/>
    <w:rsid w:val="004B0616"/>
    <w:rsid w:val="004B4556"/>
    <w:rsid w:val="004B4796"/>
    <w:rsid w:val="004D4177"/>
    <w:rsid w:val="004E1376"/>
    <w:rsid w:val="00500793"/>
    <w:rsid w:val="005105E2"/>
    <w:rsid w:val="00516A87"/>
    <w:rsid w:val="00537CB4"/>
    <w:rsid w:val="00563E87"/>
    <w:rsid w:val="005802EB"/>
    <w:rsid w:val="0058293D"/>
    <w:rsid w:val="005C5DFC"/>
    <w:rsid w:val="005D0DEA"/>
    <w:rsid w:val="005D48D2"/>
    <w:rsid w:val="005F00D8"/>
    <w:rsid w:val="00606C1A"/>
    <w:rsid w:val="00625537"/>
    <w:rsid w:val="00632A38"/>
    <w:rsid w:val="0063750B"/>
    <w:rsid w:val="00670DA8"/>
    <w:rsid w:val="006956AA"/>
    <w:rsid w:val="006A4984"/>
    <w:rsid w:val="006B545B"/>
    <w:rsid w:val="006B75C7"/>
    <w:rsid w:val="00700B78"/>
    <w:rsid w:val="0071548B"/>
    <w:rsid w:val="007221E7"/>
    <w:rsid w:val="00723EED"/>
    <w:rsid w:val="00724E43"/>
    <w:rsid w:val="00740568"/>
    <w:rsid w:val="007519DA"/>
    <w:rsid w:val="00762F2E"/>
    <w:rsid w:val="00763389"/>
    <w:rsid w:val="0076399E"/>
    <w:rsid w:val="007726A8"/>
    <w:rsid w:val="00794FE6"/>
    <w:rsid w:val="00797133"/>
    <w:rsid w:val="007A442D"/>
    <w:rsid w:val="007A7B5F"/>
    <w:rsid w:val="007D3E97"/>
    <w:rsid w:val="007D480C"/>
    <w:rsid w:val="007F0443"/>
    <w:rsid w:val="007F1183"/>
    <w:rsid w:val="007F72F4"/>
    <w:rsid w:val="0080745F"/>
    <w:rsid w:val="00832E0E"/>
    <w:rsid w:val="00865451"/>
    <w:rsid w:val="008672F0"/>
    <w:rsid w:val="0087492E"/>
    <w:rsid w:val="00875693"/>
    <w:rsid w:val="008816F0"/>
    <w:rsid w:val="0088356A"/>
    <w:rsid w:val="00891090"/>
    <w:rsid w:val="008A7AD3"/>
    <w:rsid w:val="008C2204"/>
    <w:rsid w:val="008C5407"/>
    <w:rsid w:val="008C5A77"/>
    <w:rsid w:val="008C76BD"/>
    <w:rsid w:val="009241D5"/>
    <w:rsid w:val="009329BC"/>
    <w:rsid w:val="009346C1"/>
    <w:rsid w:val="00936387"/>
    <w:rsid w:val="009538A8"/>
    <w:rsid w:val="00957733"/>
    <w:rsid w:val="009776A7"/>
    <w:rsid w:val="009A27D8"/>
    <w:rsid w:val="009A6934"/>
    <w:rsid w:val="009C0489"/>
    <w:rsid w:val="009C22F7"/>
    <w:rsid w:val="009C2E5D"/>
    <w:rsid w:val="009D58DB"/>
    <w:rsid w:val="009E597F"/>
    <w:rsid w:val="009F319E"/>
    <w:rsid w:val="00A03709"/>
    <w:rsid w:val="00A346C6"/>
    <w:rsid w:val="00A4117E"/>
    <w:rsid w:val="00A445A0"/>
    <w:rsid w:val="00A72DA5"/>
    <w:rsid w:val="00A7532C"/>
    <w:rsid w:val="00A82EA8"/>
    <w:rsid w:val="00A8420A"/>
    <w:rsid w:val="00A87A69"/>
    <w:rsid w:val="00AB2F27"/>
    <w:rsid w:val="00AC38AF"/>
    <w:rsid w:val="00AC4847"/>
    <w:rsid w:val="00AC7DBB"/>
    <w:rsid w:val="00AD6A5E"/>
    <w:rsid w:val="00AF17C6"/>
    <w:rsid w:val="00B02CA9"/>
    <w:rsid w:val="00B225C8"/>
    <w:rsid w:val="00B22733"/>
    <w:rsid w:val="00B24BED"/>
    <w:rsid w:val="00B464D6"/>
    <w:rsid w:val="00B4662F"/>
    <w:rsid w:val="00B6027C"/>
    <w:rsid w:val="00B62B07"/>
    <w:rsid w:val="00B66EE6"/>
    <w:rsid w:val="00B6715B"/>
    <w:rsid w:val="00B71CBB"/>
    <w:rsid w:val="00BA51B5"/>
    <w:rsid w:val="00BC6DA9"/>
    <w:rsid w:val="00BF10BB"/>
    <w:rsid w:val="00C067ED"/>
    <w:rsid w:val="00C10F24"/>
    <w:rsid w:val="00C60E35"/>
    <w:rsid w:val="00C8201A"/>
    <w:rsid w:val="00C8203E"/>
    <w:rsid w:val="00C93123"/>
    <w:rsid w:val="00C974B4"/>
    <w:rsid w:val="00CA0F44"/>
    <w:rsid w:val="00CB7C5E"/>
    <w:rsid w:val="00CC181E"/>
    <w:rsid w:val="00CF513A"/>
    <w:rsid w:val="00D125B2"/>
    <w:rsid w:val="00D260FD"/>
    <w:rsid w:val="00D431E0"/>
    <w:rsid w:val="00D81E7D"/>
    <w:rsid w:val="00DE4164"/>
    <w:rsid w:val="00DF39D8"/>
    <w:rsid w:val="00E46CA5"/>
    <w:rsid w:val="00E560CC"/>
    <w:rsid w:val="00E5777B"/>
    <w:rsid w:val="00E809C7"/>
    <w:rsid w:val="00E9008A"/>
    <w:rsid w:val="00EA6ECF"/>
    <w:rsid w:val="00EB5732"/>
    <w:rsid w:val="00EC5902"/>
    <w:rsid w:val="00ED0942"/>
    <w:rsid w:val="00EF25B5"/>
    <w:rsid w:val="00EF52C2"/>
    <w:rsid w:val="00F23526"/>
    <w:rsid w:val="00F52D39"/>
    <w:rsid w:val="00F55383"/>
    <w:rsid w:val="00F61C64"/>
    <w:rsid w:val="00F9068A"/>
    <w:rsid w:val="00FA266E"/>
    <w:rsid w:val="00FF1779"/>
    <w:rsid w:val="00FF2F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44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027C"/>
    <w:pPr>
      <w:ind w:left="720"/>
      <w:contextualSpacing/>
    </w:pPr>
  </w:style>
  <w:style w:type="table" w:styleId="Tabela-Siatka">
    <w:name w:val="Table Grid"/>
    <w:basedOn w:val="Standardowy"/>
    <w:uiPriority w:val="39"/>
    <w:rsid w:val="009C2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9C2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D48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8D2"/>
  </w:style>
  <w:style w:type="paragraph" w:styleId="Stopka">
    <w:name w:val="footer"/>
    <w:basedOn w:val="Normalny"/>
    <w:link w:val="StopkaZnak"/>
    <w:uiPriority w:val="99"/>
    <w:unhideWhenUsed/>
    <w:rsid w:val="005D48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8D2"/>
  </w:style>
  <w:style w:type="paragraph" w:styleId="Tekstdymka">
    <w:name w:val="Balloon Text"/>
    <w:basedOn w:val="Normalny"/>
    <w:link w:val="TekstdymkaZnak"/>
    <w:uiPriority w:val="99"/>
    <w:semiHidden/>
    <w:unhideWhenUsed/>
    <w:rsid w:val="0002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5E46"/>
    <w:rPr>
      <w:rFonts w:ascii="Tahoma" w:hAnsi="Tahoma" w:cs="Tahoma"/>
      <w:sz w:val="16"/>
      <w:szCs w:val="16"/>
    </w:rPr>
  </w:style>
  <w:style w:type="character" w:styleId="Hipercze">
    <w:name w:val="Hyperlink"/>
    <w:basedOn w:val="Domylnaczcionkaakapitu"/>
    <w:uiPriority w:val="99"/>
    <w:unhideWhenUsed/>
    <w:rsid w:val="00E46CA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0225331">
      <w:bodyDiv w:val="1"/>
      <w:marLeft w:val="0"/>
      <w:marRight w:val="0"/>
      <w:marTop w:val="0"/>
      <w:marBottom w:val="0"/>
      <w:divBdr>
        <w:top w:val="none" w:sz="0" w:space="0" w:color="auto"/>
        <w:left w:val="none" w:sz="0" w:space="0" w:color="auto"/>
        <w:bottom w:val="none" w:sz="0" w:space="0" w:color="auto"/>
        <w:right w:val="none" w:sz="0" w:space="0" w:color="auto"/>
      </w:divBdr>
    </w:div>
    <w:div w:id="358164468">
      <w:bodyDiv w:val="1"/>
      <w:marLeft w:val="0"/>
      <w:marRight w:val="0"/>
      <w:marTop w:val="0"/>
      <w:marBottom w:val="0"/>
      <w:divBdr>
        <w:top w:val="none" w:sz="0" w:space="0" w:color="auto"/>
        <w:left w:val="none" w:sz="0" w:space="0" w:color="auto"/>
        <w:bottom w:val="none" w:sz="0" w:space="0" w:color="auto"/>
        <w:right w:val="none" w:sz="0" w:space="0" w:color="auto"/>
      </w:divBdr>
    </w:div>
    <w:div w:id="734355893">
      <w:bodyDiv w:val="1"/>
      <w:marLeft w:val="0"/>
      <w:marRight w:val="0"/>
      <w:marTop w:val="0"/>
      <w:marBottom w:val="0"/>
      <w:divBdr>
        <w:top w:val="none" w:sz="0" w:space="0" w:color="auto"/>
        <w:left w:val="none" w:sz="0" w:space="0" w:color="auto"/>
        <w:bottom w:val="none" w:sz="0" w:space="0" w:color="auto"/>
        <w:right w:val="none" w:sz="0" w:space="0" w:color="auto"/>
      </w:divBdr>
    </w:div>
    <w:div w:id="905460726">
      <w:bodyDiv w:val="1"/>
      <w:marLeft w:val="0"/>
      <w:marRight w:val="0"/>
      <w:marTop w:val="0"/>
      <w:marBottom w:val="0"/>
      <w:divBdr>
        <w:top w:val="none" w:sz="0" w:space="0" w:color="auto"/>
        <w:left w:val="none" w:sz="0" w:space="0" w:color="auto"/>
        <w:bottom w:val="none" w:sz="0" w:space="0" w:color="auto"/>
        <w:right w:val="none" w:sz="0" w:space="0" w:color="auto"/>
      </w:divBdr>
    </w:div>
    <w:div w:id="970595142">
      <w:bodyDiv w:val="1"/>
      <w:marLeft w:val="0"/>
      <w:marRight w:val="0"/>
      <w:marTop w:val="0"/>
      <w:marBottom w:val="0"/>
      <w:divBdr>
        <w:top w:val="none" w:sz="0" w:space="0" w:color="auto"/>
        <w:left w:val="none" w:sz="0" w:space="0" w:color="auto"/>
        <w:bottom w:val="none" w:sz="0" w:space="0" w:color="auto"/>
        <w:right w:val="none" w:sz="0" w:space="0" w:color="auto"/>
      </w:divBdr>
    </w:div>
    <w:div w:id="1084179998">
      <w:bodyDiv w:val="1"/>
      <w:marLeft w:val="0"/>
      <w:marRight w:val="0"/>
      <w:marTop w:val="0"/>
      <w:marBottom w:val="0"/>
      <w:divBdr>
        <w:top w:val="none" w:sz="0" w:space="0" w:color="auto"/>
        <w:left w:val="none" w:sz="0" w:space="0" w:color="auto"/>
        <w:bottom w:val="none" w:sz="0" w:space="0" w:color="auto"/>
        <w:right w:val="none" w:sz="0" w:space="0" w:color="auto"/>
      </w:divBdr>
    </w:div>
    <w:div w:id="1389457216">
      <w:bodyDiv w:val="1"/>
      <w:marLeft w:val="0"/>
      <w:marRight w:val="0"/>
      <w:marTop w:val="0"/>
      <w:marBottom w:val="0"/>
      <w:divBdr>
        <w:top w:val="none" w:sz="0" w:space="0" w:color="auto"/>
        <w:left w:val="none" w:sz="0" w:space="0" w:color="auto"/>
        <w:bottom w:val="none" w:sz="0" w:space="0" w:color="auto"/>
        <w:right w:val="none" w:sz="0" w:space="0" w:color="auto"/>
      </w:divBdr>
    </w:div>
    <w:div w:id="1661738217">
      <w:bodyDiv w:val="1"/>
      <w:marLeft w:val="0"/>
      <w:marRight w:val="0"/>
      <w:marTop w:val="0"/>
      <w:marBottom w:val="0"/>
      <w:divBdr>
        <w:top w:val="none" w:sz="0" w:space="0" w:color="auto"/>
        <w:left w:val="none" w:sz="0" w:space="0" w:color="auto"/>
        <w:bottom w:val="none" w:sz="0" w:space="0" w:color="auto"/>
        <w:right w:val="none" w:sz="0" w:space="0" w:color="auto"/>
      </w:divBdr>
    </w:div>
    <w:div w:id="1785465422">
      <w:bodyDiv w:val="1"/>
      <w:marLeft w:val="0"/>
      <w:marRight w:val="0"/>
      <w:marTop w:val="0"/>
      <w:marBottom w:val="0"/>
      <w:divBdr>
        <w:top w:val="none" w:sz="0" w:space="0" w:color="auto"/>
        <w:left w:val="none" w:sz="0" w:space="0" w:color="auto"/>
        <w:bottom w:val="none" w:sz="0" w:space="0" w:color="auto"/>
        <w:right w:val="none" w:sz="0" w:space="0" w:color="auto"/>
      </w:divBdr>
    </w:div>
    <w:div w:id="184624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6126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Ges_User1</dc:creator>
  <cp:lastModifiedBy>Sekretariat</cp:lastModifiedBy>
  <cp:revision>2</cp:revision>
  <cp:lastPrinted>2017-06-14T06:56:00Z</cp:lastPrinted>
  <dcterms:created xsi:type="dcterms:W3CDTF">2017-10-04T10:58:00Z</dcterms:created>
  <dcterms:modified xsi:type="dcterms:W3CDTF">2017-10-04T10:58:00Z</dcterms:modified>
</cp:coreProperties>
</file>